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B6" w:rsidRDefault="00DD7DB6" w:rsidP="00DD7DB6">
      <w:pPr>
        <w:pStyle w:val="Ttulo2"/>
        <w:rPr>
          <w:lang w:val="es-ES_tradnl"/>
        </w:rPr>
      </w:pPr>
      <w:r>
        <w:rPr>
          <w:lang w:val="es-ES_tradnl"/>
        </w:rPr>
        <w:t>Eduardo Bueno</w:t>
      </w:r>
    </w:p>
    <w:p w:rsidR="00DD7DB6" w:rsidRDefault="00DD7DB6" w:rsidP="00DD7DB6">
      <w:pPr>
        <w:rPr>
          <w:lang w:val="es-ES_tradnl"/>
        </w:rPr>
      </w:pPr>
      <w:r>
        <w:rPr>
          <w:lang w:val="es-ES_tradnl"/>
        </w:rPr>
        <w:t>Vicepresidente 1º de AECA y Catedrático de Economía de la Empresa</w:t>
      </w:r>
    </w:p>
    <w:p w:rsidR="008566AE" w:rsidRDefault="00BD2536" w:rsidP="00BD2536">
      <w:pPr>
        <w:pStyle w:val="Ttulo2"/>
        <w:rPr>
          <w:lang w:val="es-ES_tradnl"/>
        </w:rPr>
      </w:pPr>
      <w:r>
        <w:rPr>
          <w:lang w:val="es-ES_tradnl"/>
        </w:rPr>
        <w:t>La Ventaja Adaptativa cono “</w:t>
      </w:r>
      <w:r>
        <w:rPr>
          <w:i/>
          <w:lang w:val="es-ES_tradnl"/>
        </w:rPr>
        <w:t xml:space="preserve">atractor” </w:t>
      </w:r>
      <w:r>
        <w:rPr>
          <w:lang w:val="es-ES_tradnl"/>
        </w:rPr>
        <w:t>de sostenibilidad organizativa y transición digital.</w:t>
      </w:r>
    </w:p>
    <w:p w:rsidR="00BD2536" w:rsidRDefault="00BD2536" w:rsidP="00BD2536">
      <w:pPr>
        <w:rPr>
          <w:lang w:val="es-ES_tradnl"/>
        </w:rPr>
      </w:pPr>
    </w:p>
    <w:p w:rsidR="00BD2536" w:rsidRDefault="00BD2536" w:rsidP="00BD2536">
      <w:pPr>
        <w:pStyle w:val="Sinespaciado"/>
        <w:rPr>
          <w:i/>
          <w:lang w:val="es-ES_tradnl"/>
        </w:rPr>
      </w:pPr>
      <w:r>
        <w:rPr>
          <w:lang w:val="es-ES_tradnl"/>
        </w:rPr>
        <w:t xml:space="preserve">                                                                             </w:t>
      </w:r>
      <w:r>
        <w:rPr>
          <w:i/>
          <w:lang w:val="es-ES_tradnl"/>
        </w:rPr>
        <w:t xml:space="preserve">“La </w:t>
      </w:r>
      <w:r w:rsidR="00637DF9">
        <w:rPr>
          <w:i/>
          <w:lang w:val="es-ES_tradnl"/>
        </w:rPr>
        <w:t xml:space="preserve"> </w:t>
      </w:r>
      <w:r>
        <w:rPr>
          <w:i/>
          <w:lang w:val="es-ES_tradnl"/>
        </w:rPr>
        <w:t>armonía total de este mundo está formada por</w:t>
      </w:r>
    </w:p>
    <w:p w:rsidR="00637DF9" w:rsidRDefault="00637DF9" w:rsidP="00BD2536">
      <w:pPr>
        <w:pStyle w:val="Sinespaciado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una natural  aglomeración de discordancias”.</w:t>
      </w:r>
    </w:p>
    <w:p w:rsidR="00637DF9" w:rsidRPr="00DD7DB6" w:rsidRDefault="00637DF9" w:rsidP="00BD2536">
      <w:pPr>
        <w:pStyle w:val="Sinespaciado"/>
      </w:pPr>
      <w:r w:rsidRPr="00DD7DB6">
        <w:rPr>
          <w:i/>
        </w:rPr>
        <w:t xml:space="preserve">                                                </w:t>
      </w:r>
      <w:r w:rsidR="00DD7DB6" w:rsidRPr="00DD7DB6">
        <w:rPr>
          <w:i/>
        </w:rPr>
        <w:t xml:space="preserve">                                            </w:t>
      </w:r>
      <w:r w:rsidR="00DD7DB6">
        <w:rPr>
          <w:i/>
        </w:rPr>
        <w:t xml:space="preserve">                </w:t>
      </w:r>
      <w:r w:rsidR="00DD7DB6" w:rsidRPr="00DD7DB6">
        <w:rPr>
          <w:i/>
        </w:rPr>
        <w:t xml:space="preserve"> </w:t>
      </w:r>
      <w:r w:rsidR="00DD7DB6">
        <w:rPr>
          <w:b/>
          <w:i/>
        </w:rPr>
        <w:t>Lucio Anneus S</w:t>
      </w:r>
      <w:r w:rsidR="00DD7DB6" w:rsidRPr="00DD7DB6">
        <w:rPr>
          <w:b/>
          <w:i/>
        </w:rPr>
        <w:t>éneca</w:t>
      </w:r>
      <w:r w:rsidR="00DD7DB6">
        <w:t xml:space="preserve">  (</w:t>
      </w:r>
      <w:r w:rsidRPr="00DD7DB6">
        <w:t>4-65 a.c. )</w:t>
      </w:r>
    </w:p>
    <w:p w:rsidR="00637DF9" w:rsidRPr="00DD7DB6" w:rsidRDefault="00637DF9" w:rsidP="00BD2536">
      <w:pPr>
        <w:pStyle w:val="Sinespaciado"/>
      </w:pPr>
    </w:p>
    <w:p w:rsidR="00637DF9" w:rsidRDefault="00637DF9" w:rsidP="00BD2536">
      <w:pPr>
        <w:pStyle w:val="Sinespaciado"/>
        <w:rPr>
          <w:i/>
          <w:lang w:val="es-ES_tradnl"/>
        </w:rPr>
      </w:pPr>
      <w:r w:rsidRPr="00DD7DB6">
        <w:t xml:space="preserve">                                                                             </w:t>
      </w:r>
      <w:r>
        <w:rPr>
          <w:lang w:val="es-ES_tradnl"/>
        </w:rPr>
        <w:t xml:space="preserve">“ </w:t>
      </w:r>
      <w:r>
        <w:rPr>
          <w:i/>
          <w:lang w:val="es-ES_tradnl"/>
        </w:rPr>
        <w:t xml:space="preserve">El motor de la evolución es la incertidumbre y la </w:t>
      </w:r>
    </w:p>
    <w:p w:rsidR="00637DF9" w:rsidRDefault="00637DF9" w:rsidP="00BD2536">
      <w:pPr>
        <w:pStyle w:val="Sinespaciado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</w:t>
      </w:r>
      <w:r w:rsidR="00FA7AD4">
        <w:rPr>
          <w:i/>
          <w:lang w:val="es-ES_tradnl"/>
        </w:rPr>
        <w:t>s</w:t>
      </w:r>
      <w:bookmarkStart w:id="0" w:name="_GoBack"/>
      <w:bookmarkEnd w:id="0"/>
      <w:r>
        <w:rPr>
          <w:i/>
          <w:lang w:val="es-ES_tradnl"/>
        </w:rPr>
        <w:t>elección natural su conductor”.</w:t>
      </w:r>
    </w:p>
    <w:p w:rsidR="00637DF9" w:rsidRDefault="00637DF9" w:rsidP="00BD2536">
      <w:pPr>
        <w:pStyle w:val="Sinespaciado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 </w:t>
      </w:r>
      <w:r w:rsidR="00DD7DB6">
        <w:rPr>
          <w:lang w:val="es-ES_tradnl"/>
        </w:rPr>
        <w:t xml:space="preserve">                                         </w:t>
      </w:r>
      <w:r w:rsidR="00DD7DB6">
        <w:rPr>
          <w:b/>
          <w:lang w:val="es-ES_tradnl"/>
        </w:rPr>
        <w:t xml:space="preserve">Jorge Wagensberg  </w:t>
      </w:r>
      <w:r w:rsidR="00DD7DB6">
        <w:rPr>
          <w:lang w:val="es-ES_tradnl"/>
        </w:rPr>
        <w:t>(</w:t>
      </w:r>
      <w:r>
        <w:rPr>
          <w:lang w:val="es-ES_tradnl"/>
        </w:rPr>
        <w:t>1948-2018 )</w:t>
      </w:r>
    </w:p>
    <w:p w:rsidR="00637DF9" w:rsidRDefault="00637DF9" w:rsidP="00BD2536">
      <w:pPr>
        <w:pStyle w:val="Sinespaciado"/>
        <w:rPr>
          <w:lang w:val="es-ES_tradnl"/>
        </w:rPr>
      </w:pPr>
    </w:p>
    <w:p w:rsidR="00637DF9" w:rsidRDefault="00637DF9" w:rsidP="00637DF9">
      <w:pPr>
        <w:rPr>
          <w:lang w:val="es-ES_tradnl"/>
        </w:rPr>
      </w:pPr>
    </w:p>
    <w:p w:rsidR="00E636E9" w:rsidRDefault="00637DF9" w:rsidP="00637DF9">
      <w:pPr>
        <w:rPr>
          <w:lang w:val="es-ES_tradnl"/>
        </w:rPr>
      </w:pPr>
      <w:r>
        <w:rPr>
          <w:lang w:val="es-ES_tradnl"/>
        </w:rPr>
        <w:t xml:space="preserve">Ante </w:t>
      </w:r>
      <w:r w:rsidR="0093305E">
        <w:rPr>
          <w:lang w:val="es-ES_tradnl"/>
        </w:rPr>
        <w:t xml:space="preserve">la inestabilidad, incertidumbre </w:t>
      </w:r>
      <w:r>
        <w:rPr>
          <w:lang w:val="es-ES_tradnl"/>
        </w:rPr>
        <w:t xml:space="preserve"> y  turbulencia del </w:t>
      </w:r>
      <w:r w:rsidR="00AE7362">
        <w:rPr>
          <w:lang w:val="es-ES_tradnl"/>
        </w:rPr>
        <w:t>entorno socioeconómico en</w:t>
      </w:r>
      <w:r>
        <w:rPr>
          <w:lang w:val="es-ES_tradnl"/>
        </w:rPr>
        <w:t xml:space="preserve"> esta </w:t>
      </w:r>
      <w:r w:rsidR="00AE7362">
        <w:rPr>
          <w:lang w:val="es-ES_tradnl"/>
        </w:rPr>
        <w:t>época, constatadas por la complejidad  creciente de las organizaciones y del propio sistema económico, junto al comportamiento dinámico de sus mercados  provocando continuo</w:t>
      </w:r>
      <w:r w:rsidR="00E63CE2">
        <w:rPr>
          <w:lang w:val="es-ES_tradnl"/>
        </w:rPr>
        <w:t xml:space="preserve">s y profundos cambios  en los </w:t>
      </w:r>
      <w:r w:rsidR="000503FF">
        <w:rPr>
          <w:lang w:val="es-ES_tradnl"/>
        </w:rPr>
        <w:t>modelos de negocio</w:t>
      </w:r>
      <w:r w:rsidR="00E63CE2">
        <w:rPr>
          <w:lang w:val="es-ES_tradnl"/>
        </w:rPr>
        <w:t xml:space="preserve"> , en los procesos estratégicos y en las relaciones con los clientes y resto de </w:t>
      </w:r>
      <w:r w:rsidR="00E63CE2">
        <w:rPr>
          <w:i/>
          <w:lang w:val="es-ES_tradnl"/>
        </w:rPr>
        <w:t>stakeholders</w:t>
      </w:r>
      <w:r w:rsidR="00AE7362">
        <w:rPr>
          <w:lang w:val="es-ES_tradnl"/>
        </w:rPr>
        <w:t xml:space="preserve"> </w:t>
      </w:r>
      <w:r w:rsidR="0093305E">
        <w:rPr>
          <w:lang w:val="es-ES_tradnl"/>
        </w:rPr>
        <w:t xml:space="preserve"> </w:t>
      </w:r>
      <w:r w:rsidR="00E63CE2">
        <w:rPr>
          <w:lang w:val="es-ES_tradnl"/>
        </w:rPr>
        <w:t xml:space="preserve"> , </w:t>
      </w:r>
      <w:r w:rsidR="0093305E">
        <w:rPr>
          <w:lang w:val="es-ES_tradnl"/>
        </w:rPr>
        <w:t xml:space="preserve"> por lo que  , </w:t>
      </w:r>
      <w:r w:rsidR="00E63CE2">
        <w:rPr>
          <w:lang w:val="es-ES_tradnl"/>
        </w:rPr>
        <w:t>se ha creado un e</w:t>
      </w:r>
      <w:r w:rsidR="0093305E">
        <w:rPr>
          <w:lang w:val="es-ES_tradnl"/>
        </w:rPr>
        <w:t xml:space="preserve">scenario que está afectando a la  competitividad, </w:t>
      </w:r>
      <w:r w:rsidR="00AE7362">
        <w:rPr>
          <w:lang w:val="es-ES_tradnl"/>
        </w:rPr>
        <w:t>supervivencia y desarrollo sostenible</w:t>
      </w:r>
      <w:r w:rsidR="0093305E">
        <w:rPr>
          <w:lang w:val="es-ES_tradnl"/>
        </w:rPr>
        <w:t xml:space="preserve"> de las empresas</w:t>
      </w:r>
      <w:r w:rsidR="00E63CE2">
        <w:rPr>
          <w:lang w:val="es-ES_tradnl"/>
        </w:rPr>
        <w:t xml:space="preserve"> ; situación a la que ,   en las últimas décadas , se ha unido </w:t>
      </w:r>
      <w:r w:rsidR="00AE7362">
        <w:rPr>
          <w:lang w:val="es-ES_tradnl"/>
        </w:rPr>
        <w:t xml:space="preserve"> el reto organi</w:t>
      </w:r>
      <w:r w:rsidR="00E63CE2">
        <w:rPr>
          <w:lang w:val="es-ES_tradnl"/>
        </w:rPr>
        <w:t>zativo de la transición o adaptación digital</w:t>
      </w:r>
      <w:r w:rsidR="0029690D">
        <w:rPr>
          <w:lang w:val="es-ES_tradnl"/>
        </w:rPr>
        <w:t>. Todo lo cual</w:t>
      </w:r>
      <w:r w:rsidR="0093305E">
        <w:rPr>
          <w:lang w:val="es-ES_tradnl"/>
        </w:rPr>
        <w:t xml:space="preserve"> ha provocado la revisión de </w:t>
      </w:r>
      <w:r w:rsidR="0029690D">
        <w:rPr>
          <w:lang w:val="es-ES_tradnl"/>
        </w:rPr>
        <w:t xml:space="preserve"> paradigmas vigentes  en la T</w:t>
      </w:r>
      <w:r w:rsidR="0093305E">
        <w:rPr>
          <w:lang w:val="es-ES_tradnl"/>
        </w:rPr>
        <w:t xml:space="preserve">eoría de la Organización y </w:t>
      </w:r>
      <w:r w:rsidR="0029690D">
        <w:rPr>
          <w:lang w:val="es-ES_tradnl"/>
        </w:rPr>
        <w:t xml:space="preserve"> Dirección Estratégica, así como el surgimiento de nuevos enfoques y propuestas de análisis que permitan explicar de forma más efectiva como abord</w:t>
      </w:r>
      <w:r w:rsidR="0093305E">
        <w:rPr>
          <w:lang w:val="es-ES_tradnl"/>
        </w:rPr>
        <w:t xml:space="preserve">ar la empresa el reto  de dicho </w:t>
      </w:r>
      <w:r w:rsidR="0029690D">
        <w:rPr>
          <w:lang w:val="es-ES_tradnl"/>
        </w:rPr>
        <w:t xml:space="preserve"> escenario p</w:t>
      </w:r>
      <w:r w:rsidR="0093305E">
        <w:rPr>
          <w:lang w:val="es-ES_tradnl"/>
        </w:rPr>
        <w:t xml:space="preserve">ara defender y  </w:t>
      </w:r>
      <w:r w:rsidR="000503FF">
        <w:rPr>
          <w:lang w:val="es-ES_tradnl"/>
        </w:rPr>
        <w:t xml:space="preserve">mejorar </w:t>
      </w:r>
      <w:r w:rsidR="0029690D">
        <w:rPr>
          <w:lang w:val="es-ES_tradnl"/>
        </w:rPr>
        <w:t xml:space="preserve">su </w:t>
      </w:r>
      <w:r w:rsidR="000503FF">
        <w:rPr>
          <w:lang w:val="es-ES_tradnl"/>
        </w:rPr>
        <w:t>competitividad y sostenibilidad, entre los que cabe destacar en especial y a los efectos de este trabajo, tal y como se recoge por Bueno, Morcillo</w:t>
      </w:r>
      <w:r w:rsidR="0029690D">
        <w:rPr>
          <w:lang w:val="es-ES_tradnl"/>
        </w:rPr>
        <w:t xml:space="preserve"> </w:t>
      </w:r>
      <w:r w:rsidR="000503FF">
        <w:rPr>
          <w:lang w:val="es-ES_tradnl"/>
        </w:rPr>
        <w:t xml:space="preserve"> y Salmador  ( 2006):  la teoría de las capacidades dinámicas; las estrategias basadas en conocimiento y el dominio de la complejidad  en la relación organización-entorno .</w:t>
      </w:r>
      <w:r w:rsidR="0029690D">
        <w:rPr>
          <w:lang w:val="es-ES_tradnl"/>
        </w:rPr>
        <w:t>Nuevos paradigmas que, como ha sido  recogido en los trabajos de Bueno</w:t>
      </w:r>
      <w:r w:rsidR="00E636E9">
        <w:rPr>
          <w:lang w:val="es-ES_tradnl"/>
        </w:rPr>
        <w:t xml:space="preserve"> </w:t>
      </w:r>
      <w:r w:rsidR="000503FF">
        <w:rPr>
          <w:lang w:val="es-ES_tradnl"/>
        </w:rPr>
        <w:t>( 2011) y Bueno , Longo-Somoza y Salmador.</w:t>
      </w:r>
      <w:r w:rsidR="0029690D">
        <w:rPr>
          <w:lang w:val="es-ES_tradnl"/>
        </w:rPr>
        <w:t xml:space="preserve">( </w:t>
      </w:r>
      <w:r w:rsidR="00E636E9">
        <w:rPr>
          <w:lang w:val="es-ES_tradnl"/>
        </w:rPr>
        <w:t xml:space="preserve">2016 ), se centran en la aplicación de la teoría de la complejidad y el caos en el análisis económico de la empresa, considerando a ésta como un “ sistema complejo adaptativo al borde del caos “ (Holland,  1992 </w:t>
      </w:r>
      <w:r w:rsidR="000503FF">
        <w:rPr>
          <w:lang w:val="es-ES_tradnl"/>
        </w:rPr>
        <w:t xml:space="preserve">), de una parte y ,de otra, en el </w:t>
      </w:r>
      <w:r w:rsidR="00E636E9">
        <w:rPr>
          <w:lang w:val="es-ES_tradnl"/>
        </w:rPr>
        <w:t xml:space="preserve"> desarrollo del programa de investigación de la </w:t>
      </w:r>
      <w:r w:rsidR="00E636E9">
        <w:rPr>
          <w:i/>
          <w:lang w:val="es-ES_tradnl"/>
        </w:rPr>
        <w:t xml:space="preserve">dinámica empresarial, </w:t>
      </w:r>
      <w:r w:rsidR="00E636E9">
        <w:rPr>
          <w:lang w:val="es-ES_tradnl"/>
        </w:rPr>
        <w:t>como enfoque  evolutivo y heredero de la teoría de las “ capacidades dinámicas</w:t>
      </w:r>
      <w:r w:rsidR="008B64A6">
        <w:rPr>
          <w:lang w:val="es-ES_tradnl"/>
        </w:rPr>
        <w:t xml:space="preserve">”, con el fin de lograr ventajas antes y de forma más duradera que sus competidores, como también para aprender de </w:t>
      </w:r>
      <w:r w:rsidR="0093305E">
        <w:rPr>
          <w:lang w:val="es-ES_tradnl"/>
        </w:rPr>
        <w:t xml:space="preserve">forma más efectiva y eficiente para  desarrollar “capacidades adaptativas “  que  respondan </w:t>
      </w:r>
      <w:r w:rsidR="008B64A6">
        <w:rPr>
          <w:lang w:val="es-ES_tradnl"/>
        </w:rPr>
        <w:t>al reto planteado.</w:t>
      </w:r>
    </w:p>
    <w:p w:rsidR="00DD7DB6" w:rsidRDefault="008B64A6" w:rsidP="001513F7">
      <w:pPr>
        <w:rPr>
          <w:lang w:val="es-ES_tradnl"/>
        </w:rPr>
      </w:pPr>
      <w:r>
        <w:rPr>
          <w:lang w:val="es-ES_tradnl"/>
        </w:rPr>
        <w:t>En consecuencia, a continuación y  de</w:t>
      </w:r>
      <w:r w:rsidR="00A86298">
        <w:rPr>
          <w:lang w:val="es-ES_tradnl"/>
        </w:rPr>
        <w:t xml:space="preserve"> </w:t>
      </w:r>
      <w:r>
        <w:rPr>
          <w:lang w:val="es-ES_tradnl"/>
        </w:rPr>
        <w:t xml:space="preserve"> forma sintética</w:t>
      </w:r>
      <w:r w:rsidR="00A86298">
        <w:rPr>
          <w:lang w:val="es-ES_tradnl"/>
        </w:rPr>
        <w:t xml:space="preserve">, dado </w:t>
      </w:r>
      <w:r>
        <w:rPr>
          <w:lang w:val="es-ES_tradnl"/>
        </w:rPr>
        <w:t>el objeto y  las restricciones del present</w:t>
      </w:r>
      <w:r w:rsidR="0093305E">
        <w:rPr>
          <w:lang w:val="es-ES_tradnl"/>
        </w:rPr>
        <w:t>e trabajo. P</w:t>
      </w:r>
      <w:r>
        <w:rPr>
          <w:lang w:val="es-ES_tradnl"/>
        </w:rPr>
        <w:t xml:space="preserve">rimero , se va a presentar el origen y génesis del concepto de  </w:t>
      </w:r>
      <w:r w:rsidR="0093305E">
        <w:rPr>
          <w:b/>
          <w:i/>
          <w:lang w:val="es-ES_tradnl"/>
        </w:rPr>
        <w:t>ventaja adaptativa</w:t>
      </w:r>
      <w:r>
        <w:rPr>
          <w:i/>
          <w:lang w:val="es-ES_tradnl"/>
        </w:rPr>
        <w:t xml:space="preserve">, </w:t>
      </w:r>
      <w:r w:rsidR="0093305E">
        <w:rPr>
          <w:i/>
          <w:lang w:val="es-ES_tradnl"/>
        </w:rPr>
        <w:t xml:space="preserve"> </w:t>
      </w:r>
      <w:r>
        <w:rPr>
          <w:lang w:val="es-ES_tradnl"/>
        </w:rPr>
        <w:t>su papel en el nue</w:t>
      </w:r>
      <w:r w:rsidR="00A86298">
        <w:rPr>
          <w:lang w:val="es-ES_tradnl"/>
        </w:rPr>
        <w:t>vo escenario y las  “capacidades adaptativas “ que debe poseer y desarrollar para cumplir con aquél,. Nue</w:t>
      </w:r>
      <w:r w:rsidR="0093305E">
        <w:rPr>
          <w:lang w:val="es-ES_tradnl"/>
        </w:rPr>
        <w:t xml:space="preserve">vo concepto que responde de </w:t>
      </w:r>
      <w:r w:rsidR="00A86298">
        <w:rPr>
          <w:lang w:val="es-ES_tradnl"/>
        </w:rPr>
        <w:t xml:space="preserve">forma lógica y dinámica a la evolución conceptual  habida en el área de </w:t>
      </w:r>
      <w:r w:rsidR="0093305E">
        <w:rPr>
          <w:lang w:val="es-ES_tradnl"/>
        </w:rPr>
        <w:t xml:space="preserve"> </w:t>
      </w:r>
      <w:r w:rsidR="00A86298">
        <w:rPr>
          <w:lang w:val="es-ES_tradnl"/>
        </w:rPr>
        <w:t xml:space="preserve">conocimiento , de las  iniciales </w:t>
      </w:r>
      <w:r w:rsidR="00A86298">
        <w:rPr>
          <w:i/>
          <w:lang w:val="es-ES_tradnl"/>
        </w:rPr>
        <w:lastRenderedPageBreak/>
        <w:t xml:space="preserve">ventajas comparativas </w:t>
      </w:r>
      <w:r w:rsidR="00A86298">
        <w:rPr>
          <w:lang w:val="es-ES_tradnl"/>
        </w:rPr>
        <w:t xml:space="preserve"> de la Teoría del Comercio Internacional  ( creadoras de las “rentas ricardianas “ )</w:t>
      </w:r>
      <w:r w:rsidR="00481E06">
        <w:rPr>
          <w:lang w:val="es-ES_tradnl"/>
        </w:rPr>
        <w:t xml:space="preserve"> para pasar a las recientes </w:t>
      </w:r>
      <w:r w:rsidR="00481E06">
        <w:rPr>
          <w:i/>
          <w:lang w:val="es-ES_tradnl"/>
        </w:rPr>
        <w:t xml:space="preserve">ventajas competitivas( </w:t>
      </w:r>
      <w:r w:rsidR="00481E06">
        <w:rPr>
          <w:lang w:val="es-ES_tradnl"/>
        </w:rPr>
        <w:t xml:space="preserve">Porter, 1985 </w:t>
      </w:r>
      <w:r w:rsidR="001513F7">
        <w:rPr>
          <w:lang w:val="es-ES_tradnl"/>
        </w:rPr>
        <w:t>)</w:t>
      </w:r>
      <w:r w:rsidR="00481E06">
        <w:rPr>
          <w:lang w:val="es-ES_tradnl"/>
        </w:rPr>
        <w:t>, como precedentes del concepto que es objeto de estas páginas. Segundo, para finalizar el trabajo , en una perspectiva met</w:t>
      </w:r>
      <w:r w:rsidR="004E34B3">
        <w:rPr>
          <w:lang w:val="es-ES_tradnl"/>
        </w:rPr>
        <w:t>afórica  para reforzar la</w:t>
      </w:r>
      <w:r w:rsidR="00481E06">
        <w:rPr>
          <w:lang w:val="es-ES_tradnl"/>
        </w:rPr>
        <w:t xml:space="preserve"> función de la </w:t>
      </w:r>
      <w:r w:rsidR="004E34B3" w:rsidRPr="004E34B3">
        <w:rPr>
          <w:b/>
          <w:lang w:val="es-ES_tradnl"/>
        </w:rPr>
        <w:t>ventaja</w:t>
      </w:r>
      <w:r w:rsidR="004E34B3">
        <w:rPr>
          <w:b/>
          <w:lang w:val="es-ES_tradnl"/>
        </w:rPr>
        <w:t xml:space="preserve"> adaptativa </w:t>
      </w:r>
      <w:r w:rsidR="004E34B3">
        <w:rPr>
          <w:lang w:val="es-ES_tradnl"/>
        </w:rPr>
        <w:t xml:space="preserve">en la </w:t>
      </w:r>
      <w:r w:rsidR="00481E06">
        <w:rPr>
          <w:lang w:val="es-ES_tradnl"/>
        </w:rPr>
        <w:t>economía actual</w:t>
      </w:r>
      <w:r w:rsidR="001513F7">
        <w:rPr>
          <w:lang w:val="es-ES_tradnl"/>
        </w:rPr>
        <w:t xml:space="preserve">, </w:t>
      </w:r>
      <w:r w:rsidR="004E34B3">
        <w:rPr>
          <w:lang w:val="es-ES_tradnl"/>
        </w:rPr>
        <w:t xml:space="preserve"> se </w:t>
      </w:r>
      <w:r w:rsidR="00481E06">
        <w:rPr>
          <w:lang w:val="es-ES_tradnl"/>
        </w:rPr>
        <w:t>relacionar</w:t>
      </w:r>
      <w:r w:rsidR="004E34B3">
        <w:rPr>
          <w:lang w:val="es-ES_tradnl"/>
        </w:rPr>
        <w:t xml:space="preserve">á </w:t>
      </w:r>
      <w:r w:rsidR="00481E06">
        <w:rPr>
          <w:lang w:val="es-ES_tradnl"/>
        </w:rPr>
        <w:t xml:space="preserve"> la misma con el co</w:t>
      </w:r>
      <w:r w:rsidR="001513F7">
        <w:rPr>
          <w:lang w:val="es-ES_tradnl"/>
        </w:rPr>
        <w:t>n</w:t>
      </w:r>
      <w:r w:rsidR="004E34B3">
        <w:rPr>
          <w:lang w:val="es-ES_tradnl"/>
        </w:rPr>
        <w:t xml:space="preserve">cepto y </w:t>
      </w:r>
      <w:r w:rsidR="00481E06">
        <w:rPr>
          <w:lang w:val="es-ES_tradnl"/>
        </w:rPr>
        <w:t xml:space="preserve"> función </w:t>
      </w:r>
      <w:r w:rsidR="001513F7">
        <w:rPr>
          <w:lang w:val="es-ES_tradnl"/>
        </w:rPr>
        <w:t xml:space="preserve">del </w:t>
      </w:r>
      <w:r w:rsidR="001513F7">
        <w:rPr>
          <w:i/>
          <w:lang w:val="es-ES_tradnl"/>
        </w:rPr>
        <w:t xml:space="preserve">atractor </w:t>
      </w:r>
      <w:r w:rsidR="001513F7">
        <w:rPr>
          <w:lang w:val="es-ES_tradnl"/>
        </w:rPr>
        <w:t xml:space="preserve"> como modelo dinámico para la búsqueda del equilibrio o de un “ nuevo orden” que requieren los sistemas naturales y los sociales, como es el caso que se está abordando; concepto que asume el   papel de   </w:t>
      </w:r>
      <w:r w:rsidR="001513F7">
        <w:rPr>
          <w:i/>
          <w:lang w:val="es-ES_tradnl"/>
        </w:rPr>
        <w:t xml:space="preserve">fractal </w:t>
      </w:r>
      <w:r w:rsidR="00E66933">
        <w:rPr>
          <w:lang w:val="es-ES_tradnl"/>
        </w:rPr>
        <w:t xml:space="preserve"> para poder llevar a cabo</w:t>
      </w:r>
      <w:r w:rsidR="001513F7">
        <w:rPr>
          <w:lang w:val="es-ES_tradnl"/>
        </w:rPr>
        <w:t xml:space="preserve"> </w:t>
      </w:r>
      <w:r w:rsidR="00F72854">
        <w:rPr>
          <w:lang w:val="es-ES_tradnl"/>
        </w:rPr>
        <w:t xml:space="preserve"> un “ diálogo lógico y eficiente”</w:t>
      </w:r>
      <w:r w:rsidR="00E66933">
        <w:rPr>
          <w:lang w:val="es-ES_tradnl"/>
        </w:rPr>
        <w:t xml:space="preserve"> entre </w:t>
      </w:r>
      <w:r w:rsidR="00F72854">
        <w:rPr>
          <w:lang w:val="es-ES_tradnl"/>
        </w:rPr>
        <w:t>complejidad , caos y orden.</w:t>
      </w:r>
    </w:p>
    <w:p w:rsidR="00E66933" w:rsidRDefault="00DD7DB6" w:rsidP="00E66933">
      <w:pPr>
        <w:rPr>
          <w:lang w:val="es-ES_tradnl"/>
        </w:rPr>
      </w:pPr>
      <w:r>
        <w:rPr>
          <w:lang w:val="es-ES_tradnl"/>
        </w:rPr>
        <w:t>De acuerdo con lo indicado más atrás</w:t>
      </w:r>
      <w:r w:rsidR="00BD2536">
        <w:rPr>
          <w:lang w:val="es-ES_tradnl"/>
        </w:rPr>
        <w:t xml:space="preserve"> </w:t>
      </w:r>
      <w:r>
        <w:rPr>
          <w:lang w:val="es-ES_tradnl"/>
        </w:rPr>
        <w:t xml:space="preserve">  el pensamiento estratégico</w:t>
      </w:r>
      <w:r w:rsidR="00BD2536">
        <w:rPr>
          <w:lang w:val="es-ES_tradnl"/>
        </w:rPr>
        <w:t xml:space="preserve">  </w:t>
      </w:r>
      <w:r>
        <w:rPr>
          <w:lang w:val="es-ES_tradnl"/>
        </w:rPr>
        <w:t xml:space="preserve"> en las últimas décadas</w:t>
      </w:r>
      <w:r w:rsidR="00BD2536">
        <w:rPr>
          <w:lang w:val="es-ES_tradnl"/>
        </w:rPr>
        <w:t xml:space="preserve">   </w:t>
      </w:r>
      <w:r>
        <w:rPr>
          <w:lang w:val="es-ES_tradnl"/>
        </w:rPr>
        <w:t xml:space="preserve">se ha centrado </w:t>
      </w:r>
      <w:r w:rsidR="00BD2536">
        <w:rPr>
          <w:lang w:val="es-ES_tradnl"/>
        </w:rPr>
        <w:t xml:space="preserve"> </w:t>
      </w:r>
      <w:r w:rsidR="0012755D">
        <w:rPr>
          <w:lang w:val="es-ES_tradnl"/>
        </w:rPr>
        <w:t>en có</w:t>
      </w:r>
      <w:r>
        <w:rPr>
          <w:lang w:val="es-ES_tradnl"/>
        </w:rPr>
        <w:t>mo generar</w:t>
      </w:r>
      <w:r w:rsidR="001A7A1E">
        <w:rPr>
          <w:lang w:val="es-ES_tradnl"/>
        </w:rPr>
        <w:t xml:space="preserve"> </w:t>
      </w:r>
      <w:r w:rsidR="001A7A1E">
        <w:rPr>
          <w:i/>
          <w:lang w:val="es-ES_tradnl"/>
        </w:rPr>
        <w:t>ventajas competitivas</w:t>
      </w:r>
      <w:r w:rsidR="0012755D">
        <w:rPr>
          <w:lang w:val="es-ES_tradnl"/>
        </w:rPr>
        <w:t xml:space="preserve"> a partir del análisis</w:t>
      </w:r>
      <w:r w:rsidR="00BD2536">
        <w:rPr>
          <w:lang w:val="es-ES_tradnl"/>
        </w:rPr>
        <w:t xml:space="preserve"> </w:t>
      </w:r>
      <w:r w:rsidR="0012755D">
        <w:rPr>
          <w:lang w:val="es-ES_tradnl"/>
        </w:rPr>
        <w:t xml:space="preserve">y dirección </w:t>
      </w:r>
      <w:r w:rsidR="00BD2536">
        <w:rPr>
          <w:lang w:val="es-ES_tradnl"/>
        </w:rPr>
        <w:t xml:space="preserve"> </w:t>
      </w:r>
      <w:r w:rsidR="0012755D">
        <w:rPr>
          <w:lang w:val="es-ES_tradnl"/>
        </w:rPr>
        <w:t>de los recursos tangibles e intangibles y de las capacidades organizativas poseídas por la empresa</w:t>
      </w:r>
      <w:r w:rsidR="00BD2536">
        <w:rPr>
          <w:lang w:val="es-ES_tradnl"/>
        </w:rPr>
        <w:t xml:space="preserve">  </w:t>
      </w:r>
      <w:r w:rsidR="0012755D">
        <w:rPr>
          <w:lang w:val="es-ES_tradnl"/>
        </w:rPr>
        <w:t xml:space="preserve">, como expresión  de </w:t>
      </w:r>
      <w:r w:rsidR="004E34B3">
        <w:rPr>
          <w:lang w:val="es-ES_tradnl"/>
        </w:rPr>
        <w:t xml:space="preserve"> “</w:t>
      </w:r>
      <w:r w:rsidR="0012755D">
        <w:rPr>
          <w:lang w:val="es-ES_tradnl"/>
        </w:rPr>
        <w:t>lo que la organización  sabe y puede hacer</w:t>
      </w:r>
      <w:r w:rsidR="004E34B3">
        <w:rPr>
          <w:lang w:val="es-ES_tradnl"/>
        </w:rPr>
        <w:t xml:space="preserve"> “ para lograr  las </w:t>
      </w:r>
      <w:r w:rsidR="0012755D">
        <w:rPr>
          <w:lang w:val="es-ES_tradnl"/>
        </w:rPr>
        <w:t xml:space="preserve"> competencias esenciales</w:t>
      </w:r>
      <w:r w:rsidR="00BD2536">
        <w:rPr>
          <w:lang w:val="es-ES_tradnl"/>
        </w:rPr>
        <w:t xml:space="preserve">   </w:t>
      </w:r>
      <w:r w:rsidR="0012755D">
        <w:rPr>
          <w:lang w:val="es-ES_tradnl"/>
        </w:rPr>
        <w:t xml:space="preserve">que </w:t>
      </w:r>
      <w:r w:rsidR="004E34B3">
        <w:rPr>
          <w:lang w:val="es-ES_tradnl"/>
        </w:rPr>
        <w:t xml:space="preserve"> la permitan diferenciarse </w:t>
      </w:r>
      <w:r w:rsidR="0012755D">
        <w:rPr>
          <w:lang w:val="es-ES_tradnl"/>
        </w:rPr>
        <w:t xml:space="preserve">respecto a su competencia, bien reduciendo sus costes </w:t>
      </w:r>
      <w:r w:rsidR="00BD2536">
        <w:rPr>
          <w:lang w:val="es-ES_tradnl"/>
        </w:rPr>
        <w:t xml:space="preserve">  </w:t>
      </w:r>
      <w:r w:rsidR="00E66933">
        <w:rPr>
          <w:lang w:val="es-ES_tradnl"/>
        </w:rPr>
        <w:t>,</w:t>
      </w:r>
      <w:r w:rsidR="0012755D">
        <w:rPr>
          <w:lang w:val="es-ES_tradnl"/>
        </w:rPr>
        <w:t>bien diferenciando m</w:t>
      </w:r>
      <w:r w:rsidR="00E66933">
        <w:rPr>
          <w:lang w:val="es-ES_tradnl"/>
        </w:rPr>
        <w:t>ejor sus productos o servicios, gracias a las ventajas tecnológicas de</w:t>
      </w:r>
      <w:r w:rsidR="004E34B3">
        <w:rPr>
          <w:lang w:val="es-ES_tradnl"/>
        </w:rPr>
        <w:t xml:space="preserve">rivadas de los procesos de I+D  y de  </w:t>
      </w:r>
      <w:r w:rsidR="00E66933">
        <w:rPr>
          <w:lang w:val="es-ES_tradnl"/>
        </w:rPr>
        <w:t xml:space="preserve">innovación, o bien desarrollando una elevada segmentación de clientes, con  lo que pueda </w:t>
      </w:r>
      <w:r w:rsidR="006720B4">
        <w:rPr>
          <w:lang w:val="es-ES_tradnl"/>
        </w:rPr>
        <w:t xml:space="preserve"> defender y mejorar  su posición competitiva.</w:t>
      </w:r>
      <w:r w:rsidR="00BD2536">
        <w:rPr>
          <w:lang w:val="es-ES_tradnl"/>
        </w:rPr>
        <w:t xml:space="preserve">  </w:t>
      </w:r>
      <w:r w:rsidR="0035481C">
        <w:rPr>
          <w:lang w:val="es-ES_tradnl"/>
        </w:rPr>
        <w:t>Marco teórico y aplicado</w:t>
      </w:r>
      <w:r w:rsidR="00BD2536">
        <w:rPr>
          <w:lang w:val="es-ES_tradnl"/>
        </w:rPr>
        <w:t xml:space="preserve">  </w:t>
      </w:r>
      <w:r w:rsidR="0035481C">
        <w:rPr>
          <w:lang w:val="es-ES_tradnl"/>
        </w:rPr>
        <w:t xml:space="preserve"> que,  ante la inestabilidad creciente y turbulencia de la economía global y sus mercados en las últimas décadas del siglo pasado y primeros años del presente, agudizado con la crisis mundial de 2007-2008,  lleva a la revisión de este pensamiento y , entre  otras nuevas aportaciones- como se ha indicado-, a revisar la Teoría de los Recursos y Capacidades  con el nuevo planteamiento de las </w:t>
      </w:r>
      <w:r w:rsidR="0035481C">
        <w:rPr>
          <w:i/>
          <w:lang w:val="es-ES_tradnl"/>
        </w:rPr>
        <w:t>capacidades dinámicas</w:t>
      </w:r>
      <w:r w:rsidR="0035481C">
        <w:rPr>
          <w:lang w:val="es-ES_tradnl"/>
        </w:rPr>
        <w:t xml:space="preserve"> como respuesta de una dinámica </w:t>
      </w:r>
      <w:r w:rsidR="004E34B3">
        <w:rPr>
          <w:lang w:val="es-ES_tradnl"/>
        </w:rPr>
        <w:t xml:space="preserve">empresarial  ante la </w:t>
      </w:r>
      <w:r w:rsidR="0035481C">
        <w:rPr>
          <w:lang w:val="es-ES_tradnl"/>
        </w:rPr>
        <w:t xml:space="preserve"> inestabilidad y dinamismo del entorno, que se acelera en los últimos años con el desarrollo de la economía digital , por lo que e</w:t>
      </w:r>
      <w:r w:rsidR="001A7A1E">
        <w:rPr>
          <w:lang w:val="es-ES_tradnl"/>
        </w:rPr>
        <w:t xml:space="preserve">l enfoque de las </w:t>
      </w:r>
      <w:r w:rsidR="001A7A1E">
        <w:rPr>
          <w:i/>
          <w:lang w:val="es-ES_tradnl"/>
        </w:rPr>
        <w:t xml:space="preserve">ventajas competitivas  </w:t>
      </w:r>
      <w:r w:rsidR="004A581D">
        <w:rPr>
          <w:lang w:val="es-ES_tradnl"/>
        </w:rPr>
        <w:t>en la  lógica  evolucionista que plantea</w:t>
      </w:r>
      <w:r w:rsidR="009D040E">
        <w:rPr>
          <w:lang w:val="es-ES_tradnl"/>
        </w:rPr>
        <w:t xml:space="preserve"> </w:t>
      </w:r>
      <w:r w:rsidR="004A581D">
        <w:rPr>
          <w:lang w:val="es-ES_tradnl"/>
        </w:rPr>
        <w:t xml:space="preserve"> este trabajo</w:t>
      </w:r>
      <w:r w:rsidR="001A7A1E">
        <w:rPr>
          <w:lang w:val="es-ES_tradnl"/>
        </w:rPr>
        <w:t xml:space="preserve"> y como selección natural</w:t>
      </w:r>
      <w:r w:rsidR="004E34B3">
        <w:rPr>
          <w:lang w:val="es-ES_tradnl"/>
        </w:rPr>
        <w:t xml:space="preserve"> avanza </w:t>
      </w:r>
      <w:r w:rsidR="004A581D">
        <w:rPr>
          <w:lang w:val="es-ES_tradnl"/>
        </w:rPr>
        <w:t xml:space="preserve"> hacia el enfoque de las </w:t>
      </w:r>
      <w:r w:rsidR="004E34B3">
        <w:rPr>
          <w:b/>
          <w:lang w:val="es-ES_tradnl"/>
        </w:rPr>
        <w:t>ventajas  a</w:t>
      </w:r>
      <w:r w:rsidR="004A581D">
        <w:rPr>
          <w:b/>
          <w:lang w:val="es-ES_tradnl"/>
        </w:rPr>
        <w:t xml:space="preserve">daptativas, </w:t>
      </w:r>
      <w:r w:rsidR="004A581D">
        <w:rPr>
          <w:lang w:val="es-ES_tradnl"/>
        </w:rPr>
        <w:t>tal y como se  propone a continuación´</w:t>
      </w:r>
    </w:p>
    <w:p w:rsidR="004A581D" w:rsidRDefault="004A581D" w:rsidP="00E66933">
      <w:pPr>
        <w:rPr>
          <w:lang w:val="es-ES_tradnl"/>
        </w:rPr>
      </w:pPr>
      <w:r>
        <w:rPr>
          <w:lang w:val="es-ES_tradnl"/>
        </w:rPr>
        <w:t>Entre las ap</w:t>
      </w:r>
      <w:r w:rsidR="009D040E">
        <w:rPr>
          <w:lang w:val="es-ES_tradnl"/>
        </w:rPr>
        <w:t>o</w:t>
      </w:r>
      <w:r>
        <w:rPr>
          <w:lang w:val="es-ES_tradnl"/>
        </w:rPr>
        <w:t xml:space="preserve">rtaciones habidas </w:t>
      </w:r>
      <w:r w:rsidR="009D040E">
        <w:rPr>
          <w:lang w:val="es-ES_tradnl"/>
        </w:rPr>
        <w:t xml:space="preserve"> sobre las citadas </w:t>
      </w:r>
      <w:r w:rsidR="009D040E">
        <w:rPr>
          <w:i/>
          <w:lang w:val="es-ES_tradnl"/>
        </w:rPr>
        <w:t xml:space="preserve">capacidades dinámicas, </w:t>
      </w:r>
      <w:r w:rsidR="009D040E">
        <w:rPr>
          <w:lang w:val="es-ES_tradnl"/>
        </w:rPr>
        <w:t xml:space="preserve"> que se utilizan como </w:t>
      </w:r>
      <w:r w:rsidR="009D040E">
        <w:rPr>
          <w:i/>
          <w:lang w:val="es-ES_tradnl"/>
        </w:rPr>
        <w:t xml:space="preserve"> </w:t>
      </w:r>
      <w:r w:rsidR="009D040E">
        <w:rPr>
          <w:lang w:val="es-ES_tradnl"/>
        </w:rPr>
        <w:t xml:space="preserve">génesis del  nuevo  enfoque , cabe destacar las siguientes: a)  respecto a su definición,  la debida a Eisenhart y Martin ( 2000) que indican que son” </w:t>
      </w:r>
      <w:r w:rsidR="009D040E">
        <w:rPr>
          <w:i/>
          <w:lang w:val="es-ES_tradnl"/>
        </w:rPr>
        <w:t xml:space="preserve">las capacidades o habilidades que </w:t>
      </w:r>
      <w:r w:rsidR="003D4796">
        <w:rPr>
          <w:i/>
          <w:lang w:val="es-ES_tradnl"/>
        </w:rPr>
        <w:t>usan los recursos específicamente para integrar, rediseñar, aumentar y liberarlos  con el fin de poder competir y crear el nivel  de rendimiento que exigen los cambios del mercado”</w:t>
      </w:r>
      <w:r w:rsidR="00A11ED4">
        <w:rPr>
          <w:lang w:val="es-ES_tradnl"/>
        </w:rPr>
        <w:t xml:space="preserve"> ; b) en  relación a</w:t>
      </w:r>
      <w:r w:rsidR="004E34B3">
        <w:rPr>
          <w:lang w:val="es-ES_tradnl"/>
        </w:rPr>
        <w:t xml:space="preserve"> sus factores componentes,  Wang y Ahmed( 2007 )</w:t>
      </w:r>
      <w:r w:rsidR="00A11ED4">
        <w:rPr>
          <w:lang w:val="es-ES_tradnl"/>
        </w:rPr>
        <w:t xml:space="preserve"> identifican: 1) la</w:t>
      </w:r>
      <w:r w:rsidR="00A11ED4">
        <w:rPr>
          <w:i/>
          <w:lang w:val="es-ES_tradnl"/>
        </w:rPr>
        <w:t xml:space="preserve"> capacidad de adaptación ( </w:t>
      </w:r>
      <w:r w:rsidR="004E34B3">
        <w:rPr>
          <w:lang w:val="es-ES_tradnl"/>
        </w:rPr>
        <w:t xml:space="preserve">que se centra en </w:t>
      </w:r>
      <w:r w:rsidR="00A11ED4">
        <w:rPr>
          <w:lang w:val="es-ES_tradnl"/>
        </w:rPr>
        <w:t xml:space="preserve"> relacionar estratégicamente los recursos y capacidades con las fuerzas competitivas del entorno¸2)</w:t>
      </w:r>
      <w:r w:rsidR="00A11ED4">
        <w:rPr>
          <w:i/>
          <w:lang w:val="es-ES_tradnl"/>
        </w:rPr>
        <w:t>la capacidad de absorción</w:t>
      </w:r>
      <w:r w:rsidR="00A11ED4">
        <w:rPr>
          <w:lang w:val="es-ES_tradnl"/>
        </w:rPr>
        <w:t xml:space="preserve"> ( que se centra en el proceso de aprendizaje o de incorporación de</w:t>
      </w:r>
      <w:r w:rsidR="00E501F2">
        <w:rPr>
          <w:lang w:val="es-ES_tradnl"/>
        </w:rPr>
        <w:t>l conocimiento externo para comb</w:t>
      </w:r>
      <w:r w:rsidR="00A11ED4">
        <w:rPr>
          <w:lang w:val="es-ES_tradnl"/>
        </w:rPr>
        <w:t>inarlo con el interno</w:t>
      </w:r>
      <w:r w:rsidR="00E501F2">
        <w:rPr>
          <w:lang w:val="es-ES_tradnl"/>
        </w:rPr>
        <w:t xml:space="preserve">  para crear vent</w:t>
      </w:r>
      <w:r w:rsidR="004E34B3">
        <w:rPr>
          <w:lang w:val="es-ES_tradnl"/>
        </w:rPr>
        <w:t>ajas en</w:t>
      </w:r>
      <w:r w:rsidR="00E501F2">
        <w:rPr>
          <w:lang w:val="es-ES_tradnl"/>
        </w:rPr>
        <w:t xml:space="preserve"> un buen gobierno del conocimiento organizativo) y 3) la</w:t>
      </w:r>
      <w:r w:rsidR="00E501F2">
        <w:rPr>
          <w:i/>
          <w:lang w:val="es-ES_tradnl"/>
        </w:rPr>
        <w:t xml:space="preserve"> capacidad de innovación </w:t>
      </w:r>
      <w:r w:rsidR="00E501F2">
        <w:rPr>
          <w:lang w:val="es-ES_tradnl"/>
        </w:rPr>
        <w:t xml:space="preserve"> que relaciona los recursos y capacidades para responder a las necesidades del mercado con el fin </w:t>
      </w:r>
      <w:r w:rsidR="006B25C7">
        <w:rPr>
          <w:lang w:val="es-ES_tradnl"/>
        </w:rPr>
        <w:t xml:space="preserve">de lograr su supervivencia y </w:t>
      </w:r>
      <w:r w:rsidR="00E501F2">
        <w:rPr>
          <w:lang w:val="es-ES_tradnl"/>
        </w:rPr>
        <w:t>desarrollo sostenible; finalmente, c)  en relación a la naturaleza de las capac</w:t>
      </w:r>
      <w:r w:rsidR="006B25C7">
        <w:rPr>
          <w:lang w:val="es-ES_tradnl"/>
        </w:rPr>
        <w:t xml:space="preserve">idades organizativas, fuente  para </w:t>
      </w:r>
      <w:r w:rsidR="00E501F2">
        <w:rPr>
          <w:lang w:val="es-ES_tradnl"/>
        </w:rPr>
        <w:t xml:space="preserve"> dar forma y so</w:t>
      </w:r>
      <w:r w:rsidR="006B25C7">
        <w:rPr>
          <w:lang w:val="es-ES_tradnl"/>
        </w:rPr>
        <w:t>stenibilidad a los recursos en el l logro d</w:t>
      </w:r>
      <w:r w:rsidR="00E501F2">
        <w:rPr>
          <w:lang w:val="es-ES_tradnl"/>
        </w:rPr>
        <w:t xml:space="preserve">el desempeño esperado, Teece ( 2014)  indica que se clasifican en ordinarias y dinámicas. Las primeras atienden </w:t>
      </w:r>
      <w:r w:rsidR="009B1DF4">
        <w:rPr>
          <w:lang w:val="es-ES_tradnl"/>
        </w:rPr>
        <w:t xml:space="preserve"> al desempeño</w:t>
      </w:r>
      <w:r w:rsidR="006B25C7">
        <w:rPr>
          <w:lang w:val="es-ES_tradnl"/>
        </w:rPr>
        <w:t xml:space="preserve"> administrativo, operativo y </w:t>
      </w:r>
      <w:r w:rsidR="009B1DF4">
        <w:rPr>
          <w:lang w:val="es-ES_tradnl"/>
        </w:rPr>
        <w:t xml:space="preserve"> funciones básicas del gobierno corporativo, mientras  que las segund</w:t>
      </w:r>
      <w:r w:rsidR="006B25C7">
        <w:rPr>
          <w:lang w:val="es-ES_tradnl"/>
        </w:rPr>
        <w:t>as representan las a</w:t>
      </w:r>
      <w:r w:rsidR="009B1DF4">
        <w:rPr>
          <w:lang w:val="es-ES_tradnl"/>
        </w:rPr>
        <w:t xml:space="preserve"> habilidades de alto nivel</w:t>
      </w:r>
      <w:r w:rsidR="006B25C7">
        <w:rPr>
          <w:lang w:val="es-ES_tradnl"/>
        </w:rPr>
        <w:t xml:space="preserve"> y mayor complejidad para alcanzar</w:t>
      </w:r>
      <w:r w:rsidR="009B1DF4">
        <w:rPr>
          <w:lang w:val="es-ES_tradnl"/>
        </w:rPr>
        <w:t xml:space="preserve"> el mejor </w:t>
      </w:r>
      <w:r w:rsidR="009B1DF4">
        <w:rPr>
          <w:lang w:val="es-ES_tradnl"/>
        </w:rPr>
        <w:lastRenderedPageBreak/>
        <w:t xml:space="preserve">resultado, anticiparse </w:t>
      </w:r>
      <w:r w:rsidR="006B25C7">
        <w:rPr>
          <w:lang w:val="es-ES_tradnl"/>
        </w:rPr>
        <w:t xml:space="preserve">a la competencia y conseguir </w:t>
      </w:r>
      <w:r w:rsidR="009B1DF4">
        <w:rPr>
          <w:lang w:val="es-ES_tradnl"/>
        </w:rPr>
        <w:t xml:space="preserve"> una adaptación permanente al </w:t>
      </w:r>
      <w:r w:rsidR="006B25C7">
        <w:rPr>
          <w:lang w:val="es-ES_tradnl"/>
        </w:rPr>
        <w:t xml:space="preserve"> </w:t>
      </w:r>
      <w:r w:rsidR="009B1DF4">
        <w:rPr>
          <w:lang w:val="es-ES_tradnl"/>
        </w:rPr>
        <w:t>entorno cambiante.</w:t>
      </w:r>
    </w:p>
    <w:p w:rsidR="009B1DF4" w:rsidRDefault="009B1DF4" w:rsidP="00E66933">
      <w:pPr>
        <w:rPr>
          <w:i/>
          <w:lang w:val="es-ES_tradnl"/>
        </w:rPr>
      </w:pPr>
      <w:r>
        <w:rPr>
          <w:lang w:val="es-ES_tradnl"/>
        </w:rPr>
        <w:t>Con estos antecedente</w:t>
      </w:r>
      <w:r w:rsidR="006B25C7">
        <w:rPr>
          <w:lang w:val="es-ES_tradnl"/>
        </w:rPr>
        <w:t>s Bueno y Morcillo ( 2016 ) prop</w:t>
      </w:r>
      <w:r>
        <w:rPr>
          <w:lang w:val="es-ES_tradnl"/>
        </w:rPr>
        <w:t>onen</w:t>
      </w:r>
      <w:r w:rsidR="007442B1">
        <w:rPr>
          <w:lang w:val="es-ES_tradnl"/>
        </w:rPr>
        <w:t xml:space="preserve"> el concepto de </w:t>
      </w:r>
      <w:r w:rsidR="006B25C7">
        <w:rPr>
          <w:b/>
          <w:lang w:val="es-ES_tradnl"/>
        </w:rPr>
        <w:t>ventaja a</w:t>
      </w:r>
      <w:r w:rsidR="007442B1">
        <w:rPr>
          <w:b/>
          <w:lang w:val="es-ES_tradnl"/>
        </w:rPr>
        <w:t xml:space="preserve">daptativa </w:t>
      </w:r>
      <w:r w:rsidR="007442B1">
        <w:rPr>
          <w:lang w:val="es-ES_tradnl"/>
        </w:rPr>
        <w:t xml:space="preserve"> como concreción de una</w:t>
      </w:r>
      <w:r w:rsidR="006B25C7">
        <w:rPr>
          <w:lang w:val="es-ES_tradnl"/>
        </w:rPr>
        <w:t>!”</w:t>
      </w:r>
      <w:r w:rsidR="007442B1">
        <w:rPr>
          <w:lang w:val="es-ES_tradnl"/>
        </w:rPr>
        <w:t xml:space="preserve"> capacidad dinámica evolutiva</w:t>
      </w:r>
      <w:r w:rsidR="006B25C7">
        <w:rPr>
          <w:lang w:val="es-ES_tradnl"/>
        </w:rPr>
        <w:t>”</w:t>
      </w:r>
      <w:r w:rsidR="007442B1">
        <w:rPr>
          <w:lang w:val="es-ES_tradnl"/>
        </w:rPr>
        <w:t xml:space="preserve"> que permita logr</w:t>
      </w:r>
      <w:r w:rsidR="006B25C7">
        <w:rPr>
          <w:lang w:val="es-ES_tradnl"/>
        </w:rPr>
        <w:t>ar ventaja antes y más duradera  que</w:t>
      </w:r>
      <w:r w:rsidR="007442B1">
        <w:rPr>
          <w:lang w:val="es-ES_tradnl"/>
        </w:rPr>
        <w:t xml:space="preserve"> sus competidores, es decir, crear  “ ventajas  competitivas sostenibles “. Ventaja que se fundamenta en el modelo de </w:t>
      </w:r>
      <w:r w:rsidR="006B25C7">
        <w:rPr>
          <w:lang w:val="es-ES_tradnl"/>
        </w:rPr>
        <w:t xml:space="preserve">cultura corporativa innovadora o en la </w:t>
      </w:r>
      <w:r w:rsidR="00D448D5">
        <w:rPr>
          <w:lang w:val="es-ES_tradnl"/>
        </w:rPr>
        <w:t xml:space="preserve">relación </w:t>
      </w:r>
      <w:r w:rsidR="00D448D5">
        <w:rPr>
          <w:i/>
          <w:lang w:val="es-ES_tradnl"/>
        </w:rPr>
        <w:t>innovación-cultura  empresarial</w:t>
      </w:r>
      <w:r w:rsidR="006B25C7">
        <w:rPr>
          <w:lang w:val="es-ES_tradnl"/>
        </w:rPr>
        <w:t xml:space="preserve">  ( Morcillo, 2007 ), </w:t>
      </w:r>
      <w:r w:rsidR="00D448D5">
        <w:rPr>
          <w:lang w:val="es-ES_tradnl"/>
        </w:rPr>
        <w:t xml:space="preserve"> </w:t>
      </w:r>
      <w:r w:rsidR="007442B1">
        <w:rPr>
          <w:lang w:val="es-ES_tradnl"/>
        </w:rPr>
        <w:t xml:space="preserve">como visión dinámica y evolutiva del proceso </w:t>
      </w:r>
      <w:r w:rsidR="00921A67">
        <w:rPr>
          <w:lang w:val="es-ES_tradnl"/>
        </w:rPr>
        <w:t xml:space="preserve">de innovación, actuando las </w:t>
      </w:r>
      <w:r w:rsidR="007442B1">
        <w:rPr>
          <w:lang w:val="es-ES_tradnl"/>
        </w:rPr>
        <w:t xml:space="preserve"> </w:t>
      </w:r>
      <w:r w:rsidR="00D448D5">
        <w:rPr>
          <w:b/>
          <w:lang w:val="es-ES_tradnl"/>
        </w:rPr>
        <w:t xml:space="preserve">ventajas adaptativas </w:t>
      </w:r>
      <w:r w:rsidR="00D448D5">
        <w:rPr>
          <w:lang w:val="es-ES_tradnl"/>
        </w:rPr>
        <w:t xml:space="preserve"> como</w:t>
      </w:r>
      <w:r w:rsidR="007442B1">
        <w:rPr>
          <w:b/>
          <w:lang w:val="es-ES_tradnl"/>
        </w:rPr>
        <w:t xml:space="preserve"> “ </w:t>
      </w:r>
      <w:r w:rsidR="007442B1">
        <w:rPr>
          <w:lang w:val="es-ES_tradnl"/>
        </w:rPr>
        <w:t>aceleradores”</w:t>
      </w:r>
      <w:r w:rsidR="00921A67">
        <w:rPr>
          <w:lang w:val="es-ES_tradnl"/>
        </w:rPr>
        <w:t xml:space="preserve"> sobre las </w:t>
      </w:r>
      <w:r w:rsidR="00D448D5">
        <w:rPr>
          <w:lang w:val="es-ES_tradnl"/>
        </w:rPr>
        <w:t xml:space="preserve"> </w:t>
      </w:r>
      <w:r w:rsidR="00D448D5">
        <w:rPr>
          <w:i/>
          <w:lang w:val="es-ES_tradnl"/>
        </w:rPr>
        <w:t xml:space="preserve">ventajas competitivas  </w:t>
      </w:r>
      <w:r w:rsidR="006B25C7">
        <w:rPr>
          <w:lang w:val="es-ES_tradnl"/>
        </w:rPr>
        <w:t xml:space="preserve"> para </w:t>
      </w:r>
      <w:r w:rsidR="00D448D5">
        <w:rPr>
          <w:lang w:val="es-ES_tradnl"/>
        </w:rPr>
        <w:t>que la empre</w:t>
      </w:r>
      <w:r w:rsidR="006B25C7">
        <w:rPr>
          <w:lang w:val="es-ES_tradnl"/>
        </w:rPr>
        <w:t xml:space="preserve">sa logre su supervivencia y  </w:t>
      </w:r>
      <w:r w:rsidR="00D448D5">
        <w:rPr>
          <w:lang w:val="es-ES_tradnl"/>
        </w:rPr>
        <w:t xml:space="preserve">desarrollo sostenible. En esta línea Bueno ( 2016 ) </w:t>
      </w:r>
      <w:r w:rsidR="007E6FA8">
        <w:rPr>
          <w:lang w:val="es-ES_tradnl"/>
        </w:rPr>
        <w:t xml:space="preserve"> indica que este</w:t>
      </w:r>
      <w:r w:rsidR="006B25C7">
        <w:rPr>
          <w:lang w:val="es-ES_tradnl"/>
        </w:rPr>
        <w:t xml:space="preserve"> nuevo concepto representa una </w:t>
      </w:r>
      <w:r w:rsidR="007E6FA8">
        <w:rPr>
          <w:lang w:val="es-ES_tradnl"/>
        </w:rPr>
        <w:t>” capaci</w:t>
      </w:r>
      <w:r w:rsidR="006B25C7">
        <w:rPr>
          <w:lang w:val="es-ES_tradnl"/>
        </w:rPr>
        <w:t xml:space="preserve">dad dinámica adaptativa”, por </w:t>
      </w:r>
      <w:r w:rsidR="00921A67">
        <w:rPr>
          <w:lang w:val="es-ES_tradnl"/>
        </w:rPr>
        <w:t xml:space="preserve"> tanto evolutiva, ofreciendo </w:t>
      </w:r>
      <w:r w:rsidR="007E6FA8">
        <w:rPr>
          <w:lang w:val="es-ES_tradnl"/>
        </w:rPr>
        <w:t xml:space="preserve"> respuestas adecuadas f</w:t>
      </w:r>
      <w:r w:rsidR="006B25C7">
        <w:rPr>
          <w:lang w:val="es-ES_tradnl"/>
        </w:rPr>
        <w:t>rente a los cambios . lo</w:t>
      </w:r>
      <w:r w:rsidR="007E6FA8">
        <w:rPr>
          <w:lang w:val="es-ES_tradnl"/>
        </w:rPr>
        <w:t xml:space="preserve"> que la permitirá</w:t>
      </w:r>
      <w:r w:rsidR="008146B2">
        <w:rPr>
          <w:lang w:val="es-ES_tradnl"/>
        </w:rPr>
        <w:t xml:space="preserve"> seguir existiendo. En síntesis:” </w:t>
      </w:r>
      <w:r w:rsidR="008146B2">
        <w:rPr>
          <w:i/>
          <w:lang w:val="es-ES_tradnl"/>
        </w:rPr>
        <w:t>la ventaja adaptativa , a partir del modelo de cultura innovadora elegido será la que permita a la empresa apropiarse, trans</w:t>
      </w:r>
      <w:r w:rsidR="006B25C7">
        <w:rPr>
          <w:i/>
          <w:lang w:val="es-ES_tradnl"/>
        </w:rPr>
        <w:t>mitir y compartir</w:t>
      </w:r>
      <w:r w:rsidR="008146B2">
        <w:rPr>
          <w:i/>
          <w:lang w:val="es-ES_tradnl"/>
        </w:rPr>
        <w:t>,  las ventajas o utilidades de las innovaciones antes y mejor</w:t>
      </w:r>
      <w:r w:rsidR="006B25C7">
        <w:rPr>
          <w:i/>
          <w:lang w:val="es-ES_tradnl"/>
        </w:rPr>
        <w:t xml:space="preserve"> que los competidores, con </w:t>
      </w:r>
      <w:r w:rsidR="008146B2">
        <w:rPr>
          <w:i/>
          <w:lang w:val="es-ES_tradnl"/>
        </w:rPr>
        <w:t>lo que ello implica  de posición competi</w:t>
      </w:r>
      <w:r w:rsidR="006B25C7">
        <w:rPr>
          <w:i/>
          <w:lang w:val="es-ES_tradnl"/>
        </w:rPr>
        <w:t xml:space="preserve">tiva y </w:t>
      </w:r>
      <w:r w:rsidR="008146B2">
        <w:rPr>
          <w:i/>
          <w:lang w:val="es-ES_tradnl"/>
        </w:rPr>
        <w:t xml:space="preserve">supervivencia”.  </w:t>
      </w:r>
      <w:r w:rsidR="008146B2">
        <w:rPr>
          <w:lang w:val="es-ES_tradnl"/>
        </w:rPr>
        <w:t>Finalmente, de acuerdo con Bueno y Morcillo (2019 )</w:t>
      </w:r>
      <w:r w:rsidR="006B25C7">
        <w:rPr>
          <w:lang w:val="es-ES_tradnl"/>
        </w:rPr>
        <w:t xml:space="preserve">, </w:t>
      </w:r>
      <w:r w:rsidR="008146B2">
        <w:rPr>
          <w:lang w:val="es-ES_tradnl"/>
        </w:rPr>
        <w:t xml:space="preserve"> </w:t>
      </w:r>
      <w:r w:rsidR="003C3274">
        <w:rPr>
          <w:lang w:val="es-ES_tradnl"/>
        </w:rPr>
        <w:t xml:space="preserve"> </w:t>
      </w:r>
      <w:r w:rsidR="008146B2">
        <w:rPr>
          <w:lang w:val="es-ES_tradnl"/>
        </w:rPr>
        <w:t xml:space="preserve">la </w:t>
      </w:r>
      <w:r w:rsidR="008146B2">
        <w:rPr>
          <w:b/>
          <w:lang w:val="es-ES_tradnl"/>
        </w:rPr>
        <w:t xml:space="preserve">ventaja adaptativa </w:t>
      </w:r>
      <w:r w:rsidR="008146B2">
        <w:rPr>
          <w:lang w:val="es-ES_tradnl"/>
        </w:rPr>
        <w:t xml:space="preserve">representa el proceso estratégico que </w:t>
      </w:r>
      <w:r w:rsidR="005C3638">
        <w:rPr>
          <w:lang w:val="es-ES_tradnl"/>
        </w:rPr>
        <w:t xml:space="preserve"> relacio</w:t>
      </w:r>
      <w:r w:rsidR="008146B2">
        <w:rPr>
          <w:lang w:val="es-ES_tradnl"/>
        </w:rPr>
        <w:t>n</w:t>
      </w:r>
      <w:r w:rsidR="005C3638">
        <w:rPr>
          <w:lang w:val="es-ES_tradnl"/>
        </w:rPr>
        <w:t>a</w:t>
      </w:r>
      <w:r w:rsidR="008146B2">
        <w:rPr>
          <w:lang w:val="es-ES_tradnl"/>
        </w:rPr>
        <w:t xml:space="preserve"> </w:t>
      </w:r>
      <w:r w:rsidR="005C3638">
        <w:rPr>
          <w:lang w:val="es-ES_tradnl"/>
        </w:rPr>
        <w:t xml:space="preserve"> de forma evolutiva y dinámica la cultura innovadora  y la estrategia  corporativa como “ la cara y cruz de una moneda”, definiendo :”</w:t>
      </w:r>
      <w:r w:rsidR="005C3638">
        <w:rPr>
          <w:i/>
          <w:lang w:val="es-ES_tradnl"/>
        </w:rPr>
        <w:t xml:space="preserve"> aquella situación o circunstancia diferenciadora que emana de un ágil sistema instaurado por un modelo de cultura de innovación abierta”</w:t>
      </w:r>
      <w:r w:rsidR="00257D79">
        <w:rPr>
          <w:i/>
          <w:lang w:val="es-ES_tradnl"/>
        </w:rPr>
        <w:t xml:space="preserve"> </w:t>
      </w:r>
      <w:r w:rsidR="00257D79">
        <w:rPr>
          <w:lang w:val="es-ES_tradnl"/>
        </w:rPr>
        <w:t>. Ventaja que pondrá en valor los conocimientos y las capacidades organizativas  poseídas, especialmente las  “dinámicas evolutivas” , antes comentadas, lo que se concretará  gracias a la utilización  idiosincrásica de unas “ capacidades adaptativas” que actuarán de forma dinámica, anticipativa y evolutiva  , las cuales, según el análisis empírico de</w:t>
      </w:r>
      <w:r w:rsidR="00843F0F">
        <w:rPr>
          <w:lang w:val="es-ES_tradnl"/>
        </w:rPr>
        <w:t xml:space="preserve">l </w:t>
      </w:r>
      <w:r w:rsidR="00257D79">
        <w:rPr>
          <w:lang w:val="es-ES_tradnl"/>
        </w:rPr>
        <w:t xml:space="preserve"> estudio de casos llev</w:t>
      </w:r>
      <w:r w:rsidR="00843F0F">
        <w:rPr>
          <w:lang w:val="es-ES_tradnl"/>
        </w:rPr>
        <w:t xml:space="preserve">ado a cabo por estos autores, </w:t>
      </w:r>
      <w:r w:rsidR="00257D79">
        <w:rPr>
          <w:lang w:val="es-ES_tradnl"/>
        </w:rPr>
        <w:t xml:space="preserve"> pueden concretar </w:t>
      </w:r>
      <w:r w:rsidR="00843F0F">
        <w:rPr>
          <w:lang w:val="es-ES_tradnl"/>
        </w:rPr>
        <w:t>se de esta  forma</w:t>
      </w:r>
      <w:r w:rsidR="00257D79">
        <w:rPr>
          <w:lang w:val="es-ES_tradnl"/>
        </w:rPr>
        <w:t xml:space="preserve">: a) </w:t>
      </w:r>
      <w:r w:rsidR="00257D79">
        <w:rPr>
          <w:b/>
          <w:lang w:val="es-ES_tradnl"/>
        </w:rPr>
        <w:t xml:space="preserve">Lo que queremos hacer </w:t>
      </w:r>
      <w:r w:rsidR="00257D79">
        <w:rPr>
          <w:lang w:val="es-ES_tradnl"/>
        </w:rPr>
        <w:t xml:space="preserve">( </w:t>
      </w:r>
      <w:r w:rsidR="00257D79">
        <w:rPr>
          <w:i/>
          <w:lang w:val="es-ES_tradnl"/>
        </w:rPr>
        <w:t>capacidad de pensamiento sistémico y capacidad de liderazgo</w:t>
      </w:r>
      <w:r w:rsidR="00257D79">
        <w:rPr>
          <w:lang w:val="es-ES_tradnl"/>
        </w:rPr>
        <w:t xml:space="preserve">);  b) </w:t>
      </w:r>
      <w:r w:rsidR="00257D79">
        <w:rPr>
          <w:b/>
          <w:lang w:val="es-ES_tradnl"/>
        </w:rPr>
        <w:t xml:space="preserve"> Lo</w:t>
      </w:r>
      <w:r w:rsidR="003C3274">
        <w:rPr>
          <w:b/>
          <w:lang w:val="es-ES_tradnl"/>
        </w:rPr>
        <w:t xml:space="preserve"> </w:t>
      </w:r>
      <w:r w:rsidR="00257D79">
        <w:rPr>
          <w:b/>
          <w:lang w:val="es-ES_tradnl"/>
        </w:rPr>
        <w:t>que podemos hacer</w:t>
      </w:r>
      <w:r w:rsidR="003C3274">
        <w:rPr>
          <w:b/>
          <w:lang w:val="es-ES_tradnl"/>
        </w:rPr>
        <w:t xml:space="preserve"> </w:t>
      </w:r>
      <w:r w:rsidR="003C3274">
        <w:rPr>
          <w:lang w:val="es-ES_tradnl"/>
        </w:rPr>
        <w:t xml:space="preserve">( </w:t>
      </w:r>
      <w:r w:rsidR="003C3274">
        <w:rPr>
          <w:i/>
          <w:lang w:val="es-ES_tradnl"/>
        </w:rPr>
        <w:t>capacidad de dirección del conocimiento organizativo ; capacidad de comunicación e intercambio de conocimiento y capacidad de colaboración y trabajo en equipo)</w:t>
      </w:r>
      <w:r w:rsidR="003C3274">
        <w:rPr>
          <w:lang w:val="es-ES_tradnl"/>
        </w:rPr>
        <w:t xml:space="preserve"> y c)</w:t>
      </w:r>
      <w:r w:rsidR="003C3274">
        <w:rPr>
          <w:b/>
          <w:lang w:val="es-ES_tradnl"/>
        </w:rPr>
        <w:t xml:space="preserve"> Lo que sabemos hacer</w:t>
      </w:r>
      <w:r w:rsidR="003C3274">
        <w:rPr>
          <w:lang w:val="es-ES_tradnl"/>
        </w:rPr>
        <w:t xml:space="preserve"> ( </w:t>
      </w:r>
      <w:r w:rsidR="003C3274">
        <w:rPr>
          <w:i/>
          <w:lang w:val="es-ES_tradnl"/>
        </w:rPr>
        <w:t>capacidad de aprendizaje y capacidad creativa para conectar ideas y crear conocimientos).</w:t>
      </w:r>
    </w:p>
    <w:p w:rsidR="00E66933" w:rsidRPr="00B863B6" w:rsidRDefault="003C3274" w:rsidP="00E66933">
      <w:pPr>
        <w:rPr>
          <w:lang w:val="es-ES_tradnl"/>
        </w:rPr>
      </w:pPr>
      <w:r>
        <w:rPr>
          <w:lang w:val="es-ES_tradnl"/>
        </w:rPr>
        <w:t>En consec</w:t>
      </w:r>
      <w:r w:rsidR="00843F0F">
        <w:rPr>
          <w:lang w:val="es-ES_tradnl"/>
        </w:rPr>
        <w:t xml:space="preserve">uencia, ante el  descrito  y </w:t>
      </w:r>
      <w:r>
        <w:rPr>
          <w:lang w:val="es-ES_tradnl"/>
        </w:rPr>
        <w:t>ante el ret</w:t>
      </w:r>
      <w:r w:rsidR="00843F0F">
        <w:rPr>
          <w:lang w:val="es-ES_tradnl"/>
        </w:rPr>
        <w:t xml:space="preserve">o de la transición digital , que afectan a </w:t>
      </w:r>
      <w:r>
        <w:rPr>
          <w:lang w:val="es-ES_tradnl"/>
        </w:rPr>
        <w:t xml:space="preserve"> la competitividad y sostenibili</w:t>
      </w:r>
      <w:r w:rsidR="00843F0F">
        <w:rPr>
          <w:lang w:val="es-ES_tradnl"/>
        </w:rPr>
        <w:t xml:space="preserve">dad empresarial </w:t>
      </w:r>
      <w:r>
        <w:rPr>
          <w:lang w:val="es-ES_tradnl"/>
        </w:rPr>
        <w:t xml:space="preserve"> en este tiempo, la </w:t>
      </w:r>
      <w:r>
        <w:rPr>
          <w:b/>
          <w:lang w:val="es-ES_tradnl"/>
        </w:rPr>
        <w:t xml:space="preserve">ventaja adaptativa </w:t>
      </w:r>
      <w:r>
        <w:rPr>
          <w:lang w:val="es-ES_tradnl"/>
        </w:rPr>
        <w:t xml:space="preserve">cobra especial relevancia en el proceso estratégico de rediseñar e innovar </w:t>
      </w:r>
      <w:r w:rsidR="005A015B">
        <w:rPr>
          <w:lang w:val="es-ES_tradnl"/>
        </w:rPr>
        <w:t>su modelo de ne</w:t>
      </w:r>
      <w:r w:rsidR="00843F0F">
        <w:rPr>
          <w:lang w:val="es-ES_tradnl"/>
        </w:rPr>
        <w:t>gocio, atendiendo a la</w:t>
      </w:r>
      <w:r w:rsidR="005A015B">
        <w:rPr>
          <w:lang w:val="es-ES_tradnl"/>
        </w:rPr>
        <w:t xml:space="preserve"> actualización de lo ya planteado por Drucker ( 1954), cuando afirmaba que aquél debe re</w:t>
      </w:r>
      <w:r w:rsidR="00843F0F">
        <w:rPr>
          <w:lang w:val="es-ES_tradnl"/>
        </w:rPr>
        <w:t>sponder  a las cuestiones</w:t>
      </w:r>
      <w:r w:rsidR="005A015B">
        <w:rPr>
          <w:lang w:val="es-ES_tradnl"/>
        </w:rPr>
        <w:t xml:space="preserve">  siguientes: ¿ </w:t>
      </w:r>
      <w:r w:rsidR="005A015B">
        <w:rPr>
          <w:i/>
          <w:lang w:val="es-ES_tradnl"/>
        </w:rPr>
        <w:t xml:space="preserve">Quién es el cliente?. </w:t>
      </w:r>
      <w:r w:rsidR="00843F0F">
        <w:rPr>
          <w:i/>
          <w:lang w:val="es-ES_tradnl"/>
        </w:rPr>
        <w:t xml:space="preserve">¿ Qué valora el cliente? Y </w:t>
      </w:r>
      <w:r w:rsidR="00C82A0F">
        <w:rPr>
          <w:i/>
          <w:lang w:val="es-ES_tradnl"/>
        </w:rPr>
        <w:t>¿  Cu</w:t>
      </w:r>
      <w:r w:rsidR="00843F0F">
        <w:rPr>
          <w:i/>
          <w:lang w:val="es-ES_tradnl"/>
        </w:rPr>
        <w:t>á</w:t>
      </w:r>
      <w:r w:rsidR="005A015B">
        <w:rPr>
          <w:i/>
          <w:lang w:val="es-ES_tradnl"/>
        </w:rPr>
        <w:t>l  es la lógica subyacente para replicar  dicho valor al cliente a un coste razonable?.</w:t>
      </w:r>
      <w:r w:rsidR="00C82A0F">
        <w:rPr>
          <w:i/>
          <w:lang w:val="es-ES_tradnl"/>
        </w:rPr>
        <w:t xml:space="preserve"> </w:t>
      </w:r>
      <w:r w:rsidR="00843F0F">
        <w:rPr>
          <w:lang w:val="es-ES_tradnl"/>
        </w:rPr>
        <w:t xml:space="preserve">Planteamiento que, en </w:t>
      </w:r>
      <w:r w:rsidR="00C82A0F">
        <w:rPr>
          <w:lang w:val="es-ES_tradnl"/>
        </w:rPr>
        <w:t xml:space="preserve"> reflexión metafórica</w:t>
      </w:r>
      <w:r w:rsidR="00843F0F">
        <w:rPr>
          <w:lang w:val="es-ES_tradnl"/>
        </w:rPr>
        <w:t>.</w:t>
      </w:r>
      <w:r w:rsidR="00C82A0F">
        <w:rPr>
          <w:lang w:val="es-ES_tradnl"/>
        </w:rPr>
        <w:t xml:space="preserve"> lleva a la consideración de la </w:t>
      </w:r>
      <w:r w:rsidR="00C82A0F">
        <w:rPr>
          <w:b/>
          <w:lang w:val="es-ES_tradnl"/>
        </w:rPr>
        <w:t xml:space="preserve">ventaja adaptativa  </w:t>
      </w:r>
      <w:r w:rsidR="00843F0F">
        <w:rPr>
          <w:lang w:val="es-ES_tradnl"/>
        </w:rPr>
        <w:t xml:space="preserve">como  el </w:t>
      </w:r>
      <w:r w:rsidR="00C82A0F">
        <w:rPr>
          <w:lang w:val="es-ES_tradnl"/>
        </w:rPr>
        <w:t xml:space="preserve"> </w:t>
      </w:r>
      <w:r w:rsidR="00C82A0F">
        <w:rPr>
          <w:i/>
          <w:lang w:val="es-ES_tradnl"/>
        </w:rPr>
        <w:t xml:space="preserve">atractor  </w:t>
      </w:r>
      <w:r w:rsidR="00C82A0F">
        <w:rPr>
          <w:lang w:val="es-ES_tradnl"/>
        </w:rPr>
        <w:t>que actúa en los siste</w:t>
      </w:r>
      <w:r w:rsidR="00843F0F">
        <w:rPr>
          <w:lang w:val="es-ES_tradnl"/>
        </w:rPr>
        <w:t>mas dinámicos para buscar el eq</w:t>
      </w:r>
      <w:r w:rsidR="00C82A0F">
        <w:rPr>
          <w:lang w:val="es-ES_tradnl"/>
        </w:rPr>
        <w:t>uilibrio o un “ nuevo orden”,  en un ambiente de complejidad y de tendencia al caos, ante las perturbaciones del sistema, económico y la propia  estructura  fractal de la organización como sistema complejo adaptativo ( Çambel, 1993 )</w:t>
      </w:r>
      <w:r w:rsidR="00B863B6">
        <w:rPr>
          <w:lang w:val="es-ES_tradnl"/>
        </w:rPr>
        <w:t xml:space="preserve">, todo ello con el fin de desarrollar efectivamente la  secuencia “ orden –complejidad-caos-desorden- </w:t>
      </w:r>
      <w:r w:rsidR="00B863B6">
        <w:rPr>
          <w:i/>
          <w:lang w:val="es-ES_tradnl"/>
        </w:rPr>
        <w:t xml:space="preserve">atractor-nuevo orden”. </w:t>
      </w:r>
      <w:r w:rsidR="00B863B6">
        <w:rPr>
          <w:lang w:val="es-ES_tradnl"/>
        </w:rPr>
        <w:t>En</w:t>
      </w:r>
      <w:r w:rsidR="00843F0F">
        <w:rPr>
          <w:lang w:val="es-ES_tradnl"/>
        </w:rPr>
        <w:t xml:space="preserve">foque dinámico-evolutivo por el </w:t>
      </w:r>
      <w:r w:rsidR="00B863B6">
        <w:rPr>
          <w:lang w:val="es-ES_tradnl"/>
        </w:rPr>
        <w:t xml:space="preserve"> que la citada </w:t>
      </w:r>
      <w:r w:rsidR="00B863B6">
        <w:rPr>
          <w:b/>
          <w:lang w:val="es-ES_tradnl"/>
        </w:rPr>
        <w:t xml:space="preserve">ventaja </w:t>
      </w:r>
      <w:r w:rsidR="00843F0F">
        <w:rPr>
          <w:lang w:val="es-ES_tradnl"/>
        </w:rPr>
        <w:t xml:space="preserve">facilitará  la </w:t>
      </w:r>
      <w:r w:rsidR="00B863B6">
        <w:rPr>
          <w:lang w:val="es-ES_tradnl"/>
        </w:rPr>
        <w:t xml:space="preserve"> co-evolución y la auto- organización  en el sistema considerado ( Kauffman, 1993), </w:t>
      </w:r>
      <w:r w:rsidR="00344745">
        <w:rPr>
          <w:lang w:val="es-ES_tradnl"/>
        </w:rPr>
        <w:t xml:space="preserve">con el objeto de alcanzar el estado de equilibrio o el “ </w:t>
      </w:r>
      <w:r w:rsidR="00843F0F">
        <w:rPr>
          <w:lang w:val="es-ES_tradnl"/>
        </w:rPr>
        <w:t xml:space="preserve">nuevo orden”  para </w:t>
      </w:r>
      <w:r w:rsidR="00344745">
        <w:rPr>
          <w:lang w:val="es-ES_tradnl"/>
        </w:rPr>
        <w:t xml:space="preserve"> mantener y desarrollar de forma estable su posición competitiva.</w:t>
      </w:r>
    </w:p>
    <w:p w:rsidR="00E66933" w:rsidRDefault="00E66933" w:rsidP="00E66933">
      <w:pPr>
        <w:pStyle w:val="Ttulo3"/>
        <w:rPr>
          <w:lang w:val="es-ES_tradnl"/>
        </w:rPr>
      </w:pPr>
      <w:r>
        <w:rPr>
          <w:lang w:val="es-ES_tradnl"/>
        </w:rPr>
        <w:lastRenderedPageBreak/>
        <w:t>Referencias</w:t>
      </w:r>
    </w:p>
    <w:p w:rsidR="00BC35F1" w:rsidRDefault="00E66933" w:rsidP="00E66933">
      <w:pPr>
        <w:pStyle w:val="Sinespaciado"/>
        <w:rPr>
          <w:lang w:val="es-ES_tradnl"/>
        </w:rPr>
      </w:pPr>
      <w:r>
        <w:rPr>
          <w:b/>
          <w:lang w:val="es-ES_tradnl"/>
        </w:rPr>
        <w:t xml:space="preserve">Bueno, E. ( </w:t>
      </w:r>
      <w:r w:rsidR="006A644B">
        <w:rPr>
          <w:lang w:val="es-ES_tradnl"/>
        </w:rPr>
        <w:t>20</w:t>
      </w:r>
      <w:r>
        <w:rPr>
          <w:lang w:val="es-ES_tradnl"/>
        </w:rPr>
        <w:t xml:space="preserve">11 ): “ Complejidad  y caos: un nuevo enfoque se análisis económico de la empresa en la sociedad del conocimiento “. En López Moreno, M.J. ( </w:t>
      </w:r>
      <w:r w:rsidR="00BC35F1">
        <w:rPr>
          <w:lang w:val="es-ES_tradnl"/>
        </w:rPr>
        <w:t xml:space="preserve">Dr.) :  </w:t>
      </w:r>
      <w:r w:rsidR="00BC35F1">
        <w:rPr>
          <w:i/>
          <w:lang w:val="es-ES_tradnl"/>
        </w:rPr>
        <w:t>La empresa</w:t>
      </w:r>
      <w:r w:rsidR="00BD2536">
        <w:rPr>
          <w:lang w:val="es-ES_tradnl"/>
        </w:rPr>
        <w:t xml:space="preserve">   </w:t>
      </w:r>
      <w:r w:rsidR="00BC35F1">
        <w:rPr>
          <w:lang w:val="es-ES_tradnl"/>
        </w:rPr>
        <w:t>en el dominio de la complejidad</w:t>
      </w:r>
      <w:r w:rsidR="00BD2536">
        <w:rPr>
          <w:lang w:val="es-ES_tradnl"/>
        </w:rPr>
        <w:t xml:space="preserve"> </w:t>
      </w:r>
      <w:r w:rsidR="00BC35F1">
        <w:rPr>
          <w:lang w:val="es-ES_tradnl"/>
        </w:rPr>
        <w:t xml:space="preserve">. Madrid, Ediciones Cinca-UNESA, </w:t>
      </w:r>
      <w:r w:rsidR="00BD2536">
        <w:rPr>
          <w:lang w:val="es-ES_tradnl"/>
        </w:rPr>
        <w:t xml:space="preserve">  </w:t>
      </w:r>
      <w:r w:rsidR="00BC35F1">
        <w:rPr>
          <w:lang w:val="es-ES_tradnl"/>
        </w:rPr>
        <w:t>123-152.</w:t>
      </w:r>
    </w:p>
    <w:p w:rsidR="00BC35F1" w:rsidRDefault="00BC35F1" w:rsidP="00E66933">
      <w:pPr>
        <w:pStyle w:val="Sinespaciado"/>
        <w:rPr>
          <w:lang w:val="es-ES_tradnl"/>
        </w:rPr>
      </w:pPr>
      <w:r>
        <w:rPr>
          <w:b/>
          <w:lang w:val="es-ES_tradnl"/>
        </w:rPr>
        <w:t>Bueno, E.</w:t>
      </w:r>
      <w:r>
        <w:rPr>
          <w:lang w:val="es-ES_tradnl"/>
        </w:rPr>
        <w:t xml:space="preserve"> ( 2016):  “ Dinámica empresarial y creación de ventajas adaptativas en el desarrollo sostenible”, </w:t>
      </w:r>
      <w:r>
        <w:rPr>
          <w:i/>
          <w:lang w:val="es-ES_tradnl"/>
        </w:rPr>
        <w:t xml:space="preserve">Revista AECA, </w:t>
      </w:r>
      <w:r>
        <w:rPr>
          <w:lang w:val="es-ES_tradnl"/>
        </w:rPr>
        <w:t>115, 3-5.</w:t>
      </w:r>
    </w:p>
    <w:p w:rsidR="00C52D9D" w:rsidRDefault="00BC35F1" w:rsidP="00E66933">
      <w:pPr>
        <w:pStyle w:val="Sinespaciado"/>
        <w:rPr>
          <w:lang w:val="es-ES_tradnl"/>
        </w:rPr>
      </w:pPr>
      <w:r>
        <w:rPr>
          <w:b/>
          <w:lang w:val="es-ES_tradnl"/>
        </w:rPr>
        <w:t>Bueno,</w:t>
      </w:r>
      <w:r w:rsidR="00C52D9D">
        <w:rPr>
          <w:b/>
          <w:lang w:val="es-ES_tradnl"/>
        </w:rPr>
        <w:t xml:space="preserve"> </w:t>
      </w:r>
      <w:r>
        <w:rPr>
          <w:b/>
          <w:lang w:val="es-ES_tradnl"/>
        </w:rPr>
        <w:t xml:space="preserve">E.; Longo-Somoza, M. y Salmador, M.P. </w:t>
      </w:r>
      <w:r w:rsidR="00C52D9D">
        <w:rPr>
          <w:b/>
          <w:lang w:val="es-ES_tradnl"/>
        </w:rPr>
        <w:t xml:space="preserve"> </w:t>
      </w:r>
      <w:r w:rsidR="00C52D9D">
        <w:rPr>
          <w:lang w:val="es-ES_tradnl"/>
        </w:rPr>
        <w:t>( 2016 )</w:t>
      </w:r>
      <w:r>
        <w:rPr>
          <w:lang w:val="es-ES_tradnl"/>
        </w:rPr>
        <w:t xml:space="preserve">: “ Concepto, método y programa de investigación de la Dinámica  Empresarial “, </w:t>
      </w:r>
      <w:r>
        <w:rPr>
          <w:i/>
          <w:lang w:val="es-ES_tradnl"/>
        </w:rPr>
        <w:t xml:space="preserve">Economía Industrial, </w:t>
      </w:r>
      <w:r>
        <w:rPr>
          <w:lang w:val="es-ES_tradnl"/>
        </w:rPr>
        <w:t>399, 13-22</w:t>
      </w:r>
      <w:r w:rsidR="00BD2536">
        <w:rPr>
          <w:lang w:val="es-ES_tradnl"/>
        </w:rPr>
        <w:t xml:space="preserve">  </w:t>
      </w:r>
      <w:r>
        <w:rPr>
          <w:lang w:val="es-ES_tradnl"/>
        </w:rPr>
        <w:t>.</w:t>
      </w:r>
      <w:r w:rsidR="00BD2536">
        <w:rPr>
          <w:lang w:val="es-ES_tradnl"/>
        </w:rPr>
        <w:t xml:space="preserve">   </w:t>
      </w:r>
    </w:p>
    <w:p w:rsidR="00C52D9D" w:rsidRDefault="00C52D9D" w:rsidP="00E66933">
      <w:pPr>
        <w:pStyle w:val="Sinespaciado"/>
        <w:rPr>
          <w:lang w:val="es-ES_tradnl"/>
        </w:rPr>
      </w:pPr>
      <w:r>
        <w:rPr>
          <w:b/>
          <w:lang w:val="es-ES_tradnl"/>
        </w:rPr>
        <w:t xml:space="preserve">Bueno, E., Morcillo, P. y Salmador, M.P. </w:t>
      </w:r>
      <w:r>
        <w:rPr>
          <w:lang w:val="es-ES_tradnl"/>
        </w:rPr>
        <w:t xml:space="preserve">( 2006 ): </w:t>
      </w:r>
      <w:r>
        <w:rPr>
          <w:i/>
          <w:lang w:val="es-ES_tradnl"/>
        </w:rPr>
        <w:t xml:space="preserve">Dirección Estratégica: </w:t>
      </w:r>
      <w:r w:rsidRPr="00C52D9D">
        <w:rPr>
          <w:lang w:val="es-ES_tradnl"/>
        </w:rPr>
        <w:t>Nuevas</w:t>
      </w:r>
      <w:r>
        <w:rPr>
          <w:i/>
          <w:lang w:val="es-ES_tradnl"/>
        </w:rPr>
        <w:t xml:space="preserve"> perspectivas teóricas, </w:t>
      </w:r>
      <w:r>
        <w:rPr>
          <w:lang w:val="es-ES_tradnl"/>
        </w:rPr>
        <w:t>Madrid, Pirámide .</w:t>
      </w:r>
    </w:p>
    <w:p w:rsidR="00C52D9D" w:rsidRDefault="00C52D9D" w:rsidP="00E66933">
      <w:pPr>
        <w:pStyle w:val="Sinespaciado"/>
        <w:rPr>
          <w:lang w:val="es-ES_tradnl"/>
        </w:rPr>
      </w:pPr>
      <w:r>
        <w:rPr>
          <w:b/>
          <w:lang w:val="es-ES_tradnl"/>
        </w:rPr>
        <w:t xml:space="preserve">Bueno, E. y Morcillo, P. </w:t>
      </w:r>
      <w:r>
        <w:rPr>
          <w:lang w:val="es-ES_tradnl"/>
        </w:rPr>
        <w:t xml:space="preserve">( 2016 ): “ La  innovación empresarial  como  generadora de ventajas adaptativas para la sostenibilidad”,   </w:t>
      </w:r>
      <w:r>
        <w:rPr>
          <w:i/>
          <w:lang w:val="es-ES_tradnl"/>
        </w:rPr>
        <w:t>Comunicación al  XVII  Encuentro</w:t>
      </w:r>
      <w:r w:rsidR="0057229C">
        <w:rPr>
          <w:lang w:val="es-ES_tradnl"/>
        </w:rPr>
        <w:t xml:space="preserve">  Internacional </w:t>
      </w:r>
      <w:r>
        <w:rPr>
          <w:lang w:val="es-ES_tradnl"/>
        </w:rPr>
        <w:t>AECA, Lisboa</w:t>
      </w:r>
      <w:r w:rsidR="00BD2536">
        <w:rPr>
          <w:lang w:val="es-ES_tradnl"/>
        </w:rPr>
        <w:t xml:space="preserve">  </w:t>
      </w:r>
      <w:r>
        <w:rPr>
          <w:lang w:val="es-ES_tradnl"/>
        </w:rPr>
        <w:t>, sept. Actas del Encuentro.</w:t>
      </w:r>
    </w:p>
    <w:p w:rsidR="0057229C" w:rsidRDefault="00C52D9D" w:rsidP="0057229C">
      <w:pPr>
        <w:pStyle w:val="Sinespaciado"/>
        <w:rPr>
          <w:b/>
          <w:lang w:val="es-ES_tradnl"/>
        </w:rPr>
      </w:pPr>
      <w:r>
        <w:rPr>
          <w:b/>
          <w:lang w:val="es-ES_tradnl"/>
        </w:rPr>
        <w:t xml:space="preserve">Bueno, E. y Morcillo, P. </w:t>
      </w:r>
      <w:r>
        <w:rPr>
          <w:lang w:val="es-ES_tradnl"/>
        </w:rPr>
        <w:t xml:space="preserve">( 2019): </w:t>
      </w:r>
      <w:r w:rsidR="0057229C">
        <w:rPr>
          <w:b/>
          <w:lang w:val="es-ES_tradnl"/>
        </w:rPr>
        <w:t xml:space="preserve">“ </w:t>
      </w:r>
      <w:r w:rsidR="0057229C">
        <w:rPr>
          <w:lang w:val="es-ES_tradnl"/>
        </w:rPr>
        <w:t xml:space="preserve">Un proceso estratégico para la empresa sostenible. Cultura, Ventaja Adaptativa y Estrategia” , </w:t>
      </w:r>
      <w:r w:rsidR="0057229C">
        <w:rPr>
          <w:i/>
          <w:lang w:val="es-ES_tradnl"/>
        </w:rPr>
        <w:t xml:space="preserve">Comunicación al XX Congreso Internacional AECA, </w:t>
      </w:r>
      <w:r w:rsidR="0057229C">
        <w:rPr>
          <w:lang w:val="es-ES_tradnl"/>
        </w:rPr>
        <w:t>Málaga, sept. Actas del Congreso.</w:t>
      </w:r>
    </w:p>
    <w:p w:rsidR="0057229C" w:rsidRDefault="0057229C" w:rsidP="0057229C">
      <w:pPr>
        <w:pStyle w:val="Sinespaciado"/>
        <w:rPr>
          <w:lang w:val="en-US"/>
        </w:rPr>
      </w:pPr>
      <w:r w:rsidRPr="0057229C">
        <w:rPr>
          <w:b/>
          <w:lang w:val="en-US"/>
        </w:rPr>
        <w:t xml:space="preserve">Çambel, A.B. </w:t>
      </w:r>
      <w:r w:rsidRPr="0057229C">
        <w:rPr>
          <w:lang w:val="en-US"/>
        </w:rPr>
        <w:t xml:space="preserve">( 1993): </w:t>
      </w:r>
      <w:r w:rsidRPr="0057229C">
        <w:rPr>
          <w:i/>
          <w:lang w:val="en-US"/>
        </w:rPr>
        <w:t>Applied Chaos Theory: A  paradigm</w:t>
      </w:r>
      <w:r>
        <w:rPr>
          <w:i/>
          <w:lang w:val="en-US"/>
        </w:rPr>
        <w:t xml:space="preserve"> for Complexity, </w:t>
      </w:r>
      <w:r>
        <w:rPr>
          <w:lang w:val="en-US"/>
        </w:rPr>
        <w:t>New York, Acadenic Press.</w:t>
      </w:r>
    </w:p>
    <w:p w:rsidR="0057229C" w:rsidRDefault="0057229C" w:rsidP="0057229C">
      <w:pPr>
        <w:pStyle w:val="Sinespaciado"/>
        <w:rPr>
          <w:lang w:val="en-US"/>
        </w:rPr>
      </w:pPr>
      <w:r>
        <w:rPr>
          <w:b/>
          <w:lang w:val="en-US"/>
        </w:rPr>
        <w:t xml:space="preserve">Drucker, P. </w:t>
      </w:r>
      <w:r>
        <w:rPr>
          <w:lang w:val="en-US"/>
        </w:rPr>
        <w:t xml:space="preserve">( 1954 ): </w:t>
      </w:r>
      <w:r>
        <w:rPr>
          <w:i/>
          <w:lang w:val="en-US"/>
        </w:rPr>
        <w:t xml:space="preserve">The Practice of Management, </w:t>
      </w:r>
      <w:r>
        <w:rPr>
          <w:lang w:val="en-US"/>
        </w:rPr>
        <w:t>New York, Harper and Row Pub.</w:t>
      </w:r>
    </w:p>
    <w:p w:rsidR="0057229C" w:rsidRDefault="0057229C" w:rsidP="0057229C">
      <w:pPr>
        <w:pStyle w:val="Sinespaciado"/>
        <w:rPr>
          <w:lang w:val="en-US"/>
        </w:rPr>
      </w:pPr>
      <w:r>
        <w:rPr>
          <w:b/>
          <w:lang w:val="en-US"/>
        </w:rPr>
        <w:t>Eisenhart, K.M. &amp; Martin, J.A.</w:t>
      </w:r>
      <w:r>
        <w:rPr>
          <w:lang w:val="en-US"/>
        </w:rPr>
        <w:t xml:space="preserve">( 2000):  “ </w:t>
      </w:r>
      <w:r w:rsidR="00147F30">
        <w:rPr>
          <w:lang w:val="en-US"/>
        </w:rPr>
        <w:t>Dynamic C</w:t>
      </w:r>
      <w:r>
        <w:rPr>
          <w:lang w:val="en-US"/>
        </w:rPr>
        <w:t>apabilities</w:t>
      </w:r>
      <w:r w:rsidR="00147F30">
        <w:rPr>
          <w:lang w:val="en-US"/>
        </w:rPr>
        <w:t xml:space="preserve">: What are they?: </w:t>
      </w:r>
      <w:r w:rsidR="00147F30">
        <w:rPr>
          <w:i/>
          <w:lang w:val="en-US"/>
        </w:rPr>
        <w:t xml:space="preserve"> Strategic Management Journal</w:t>
      </w:r>
      <w:r w:rsidR="00147F30">
        <w:rPr>
          <w:lang w:val="en-US"/>
        </w:rPr>
        <w:t>, 21( 10-11), 1105-1121.</w:t>
      </w:r>
    </w:p>
    <w:p w:rsidR="00BB7BB4" w:rsidRDefault="00BB7BB4" w:rsidP="0057229C">
      <w:pPr>
        <w:pStyle w:val="Sinespaciado"/>
        <w:rPr>
          <w:lang w:val="en-US"/>
        </w:rPr>
      </w:pPr>
      <w:r>
        <w:rPr>
          <w:b/>
          <w:lang w:val="en-US"/>
        </w:rPr>
        <w:t xml:space="preserve">Holland, J. </w:t>
      </w:r>
      <w:r>
        <w:rPr>
          <w:lang w:val="en-US"/>
        </w:rPr>
        <w:t xml:space="preserve">( 1992) : </w:t>
      </w:r>
      <w:r>
        <w:rPr>
          <w:i/>
          <w:lang w:val="en-US"/>
        </w:rPr>
        <w:t xml:space="preserve">Adaptation </w:t>
      </w:r>
      <w:r w:rsidR="004D182F">
        <w:rPr>
          <w:i/>
          <w:lang w:val="en-US"/>
        </w:rPr>
        <w:t xml:space="preserve"> i</w:t>
      </w:r>
      <w:r>
        <w:rPr>
          <w:i/>
          <w:lang w:val="en-US"/>
        </w:rPr>
        <w:t xml:space="preserve">n </w:t>
      </w:r>
      <w:r w:rsidR="004D182F">
        <w:rPr>
          <w:i/>
          <w:lang w:val="en-US"/>
        </w:rPr>
        <w:t xml:space="preserve"> </w:t>
      </w:r>
      <w:r>
        <w:rPr>
          <w:i/>
          <w:lang w:val="en-US"/>
        </w:rPr>
        <w:t xml:space="preserve">natural </w:t>
      </w:r>
      <w:r w:rsidR="004D182F">
        <w:rPr>
          <w:i/>
          <w:lang w:val="en-US"/>
        </w:rPr>
        <w:t xml:space="preserve"> </w:t>
      </w:r>
      <w:r>
        <w:rPr>
          <w:i/>
          <w:lang w:val="en-US"/>
        </w:rPr>
        <w:t xml:space="preserve">and </w:t>
      </w:r>
      <w:r w:rsidR="004D182F">
        <w:rPr>
          <w:i/>
          <w:lang w:val="en-US"/>
        </w:rPr>
        <w:t xml:space="preserve"> </w:t>
      </w:r>
      <w:r>
        <w:rPr>
          <w:i/>
          <w:lang w:val="en-US"/>
        </w:rPr>
        <w:t xml:space="preserve">artificial </w:t>
      </w:r>
      <w:r w:rsidR="004D182F">
        <w:rPr>
          <w:i/>
          <w:lang w:val="en-US"/>
        </w:rPr>
        <w:t xml:space="preserve"> </w:t>
      </w:r>
      <w:r>
        <w:rPr>
          <w:i/>
          <w:lang w:val="en-US"/>
        </w:rPr>
        <w:t xml:space="preserve">systems, </w:t>
      </w:r>
      <w:r>
        <w:rPr>
          <w:lang w:val="en-US"/>
        </w:rPr>
        <w:t xml:space="preserve"> Cambridge, M.A., The MIT Press.</w:t>
      </w:r>
    </w:p>
    <w:p w:rsidR="00BB7BB4" w:rsidRDefault="00BB7BB4" w:rsidP="0057229C">
      <w:pPr>
        <w:pStyle w:val="Sinespaciado"/>
        <w:rPr>
          <w:lang w:val="en-US"/>
        </w:rPr>
      </w:pPr>
      <w:r>
        <w:rPr>
          <w:b/>
          <w:lang w:val="en-US"/>
        </w:rPr>
        <w:t xml:space="preserve"> Kauffman, S.</w:t>
      </w:r>
      <w:r>
        <w:rPr>
          <w:lang w:val="en-US"/>
        </w:rPr>
        <w:t xml:space="preserve">( 1993): </w:t>
      </w:r>
      <w:r>
        <w:rPr>
          <w:i/>
          <w:lang w:val="en-US"/>
        </w:rPr>
        <w:t xml:space="preserve">The origins of order. Self-organization </w:t>
      </w:r>
      <w:r w:rsidR="0035481C">
        <w:rPr>
          <w:i/>
          <w:lang w:val="en-US"/>
        </w:rPr>
        <w:t xml:space="preserve"> </w:t>
      </w:r>
      <w:r>
        <w:rPr>
          <w:i/>
          <w:lang w:val="en-US"/>
        </w:rPr>
        <w:t xml:space="preserve">and selection in evolution, </w:t>
      </w:r>
      <w:r>
        <w:rPr>
          <w:lang w:val="en-US"/>
        </w:rPr>
        <w:t>New York, Oxford  University Press.</w:t>
      </w:r>
    </w:p>
    <w:p w:rsidR="00BB7BB4" w:rsidRDefault="00BB7BB4" w:rsidP="0057229C">
      <w:pPr>
        <w:pStyle w:val="Sinespaciado"/>
      </w:pPr>
      <w:r w:rsidRPr="00BB7BB4">
        <w:rPr>
          <w:b/>
        </w:rPr>
        <w:t xml:space="preserve">Morcillo, P. </w:t>
      </w:r>
      <w:r w:rsidRPr="00BB7BB4">
        <w:t xml:space="preserve">( 2007 ):  </w:t>
      </w:r>
      <w:r w:rsidRPr="00BB7BB4">
        <w:rPr>
          <w:i/>
        </w:rPr>
        <w:t xml:space="preserve">Innovación y cultura empresarial, </w:t>
      </w:r>
      <w:r>
        <w:t>Madrid, Thomson.</w:t>
      </w:r>
    </w:p>
    <w:p w:rsidR="004D182F" w:rsidRPr="004D182F" w:rsidRDefault="004D182F" w:rsidP="0057229C">
      <w:pPr>
        <w:pStyle w:val="Sinespaciado"/>
        <w:rPr>
          <w:lang w:val="en-US"/>
        </w:rPr>
      </w:pPr>
      <w:r w:rsidRPr="004D182F">
        <w:rPr>
          <w:b/>
          <w:lang w:val="en-US"/>
        </w:rPr>
        <w:t>Porter, M. E.</w:t>
      </w:r>
      <w:r w:rsidRPr="004D182F">
        <w:rPr>
          <w:lang w:val="en-US"/>
        </w:rPr>
        <w:t xml:space="preserve"> ( 1985 ): </w:t>
      </w:r>
      <w:r w:rsidRPr="004D182F">
        <w:rPr>
          <w:i/>
          <w:lang w:val="en-US"/>
        </w:rPr>
        <w:t xml:space="preserve">Competitive  Advantage, </w:t>
      </w:r>
      <w:r>
        <w:rPr>
          <w:lang w:val="en-US"/>
        </w:rPr>
        <w:t>New York, The Free Press.</w:t>
      </w:r>
    </w:p>
    <w:p w:rsidR="006A644B" w:rsidRPr="004D182F" w:rsidRDefault="006A644B" w:rsidP="0057229C">
      <w:pPr>
        <w:pStyle w:val="Sinespaciado"/>
        <w:rPr>
          <w:lang w:val="en-US"/>
        </w:rPr>
      </w:pPr>
    </w:p>
    <w:p w:rsidR="006A644B" w:rsidRPr="004D182F" w:rsidRDefault="006A644B" w:rsidP="0057229C">
      <w:pPr>
        <w:pStyle w:val="Sinespaciado"/>
        <w:rPr>
          <w:lang w:val="en-US"/>
        </w:rPr>
      </w:pPr>
    </w:p>
    <w:p w:rsidR="00BB7BB4" w:rsidRDefault="00BB7BB4" w:rsidP="0057229C">
      <w:pPr>
        <w:pStyle w:val="Sinespaciado"/>
        <w:rPr>
          <w:lang w:val="en-US"/>
        </w:rPr>
      </w:pPr>
      <w:r w:rsidRPr="006A644B">
        <w:rPr>
          <w:b/>
          <w:lang w:val="en-US"/>
        </w:rPr>
        <w:t xml:space="preserve">Teece, D. </w:t>
      </w:r>
      <w:r w:rsidRPr="006A644B">
        <w:rPr>
          <w:lang w:val="en-US"/>
        </w:rPr>
        <w:t xml:space="preserve">( 2014): “ The </w:t>
      </w:r>
      <w:r w:rsidR="006A644B" w:rsidRPr="006A644B">
        <w:rPr>
          <w:lang w:val="en-US"/>
        </w:rPr>
        <w:t xml:space="preserve"> </w:t>
      </w:r>
      <w:r w:rsidRPr="006A644B">
        <w:rPr>
          <w:lang w:val="en-US"/>
        </w:rPr>
        <w:t>foundation</w:t>
      </w:r>
      <w:r w:rsidR="006A644B" w:rsidRPr="006A644B">
        <w:rPr>
          <w:lang w:val="en-US"/>
        </w:rPr>
        <w:t>s  of</w:t>
      </w:r>
      <w:r w:rsidR="006A644B">
        <w:rPr>
          <w:lang w:val="en-US"/>
        </w:rPr>
        <w:t xml:space="preserve"> enterprise performance: dynamic and ordinary capabilities in a ( economic) theory of firms “, </w:t>
      </w:r>
      <w:r w:rsidR="006A644B">
        <w:rPr>
          <w:i/>
          <w:lang w:val="en-US"/>
        </w:rPr>
        <w:t xml:space="preserve">Academy of Management Perspectives, </w:t>
      </w:r>
      <w:r w:rsidR="006A644B">
        <w:rPr>
          <w:lang w:val="en-US"/>
        </w:rPr>
        <w:t>28, 328-352.</w:t>
      </w:r>
    </w:p>
    <w:p w:rsidR="006A644B" w:rsidRDefault="006A644B" w:rsidP="0057229C">
      <w:pPr>
        <w:pStyle w:val="Sinespaciado"/>
        <w:rPr>
          <w:lang w:val="en-US"/>
        </w:rPr>
      </w:pPr>
      <w:r>
        <w:rPr>
          <w:b/>
          <w:lang w:val="en-US"/>
        </w:rPr>
        <w:t xml:space="preserve">Wang, C.L. &amp; Ahmed, P.K. </w:t>
      </w:r>
      <w:r>
        <w:rPr>
          <w:lang w:val="en-US"/>
        </w:rPr>
        <w:t xml:space="preserve">( 2007 ): “ Dynamic capabilities; a review and research agenda”, </w:t>
      </w:r>
      <w:r>
        <w:rPr>
          <w:i/>
          <w:lang w:val="en-US"/>
        </w:rPr>
        <w:t xml:space="preserve">International Journal  o Management Reviews, </w:t>
      </w:r>
      <w:r>
        <w:rPr>
          <w:lang w:val="en-US"/>
        </w:rPr>
        <w:t>9 (1). 31-51.</w:t>
      </w:r>
    </w:p>
    <w:p w:rsidR="004D182F" w:rsidRDefault="004D182F" w:rsidP="0057229C">
      <w:pPr>
        <w:pStyle w:val="Sinespaciado"/>
        <w:rPr>
          <w:lang w:val="en-US"/>
        </w:rPr>
      </w:pPr>
    </w:p>
    <w:p w:rsidR="004D182F" w:rsidRPr="006A644B" w:rsidRDefault="004D182F" w:rsidP="0057229C">
      <w:pPr>
        <w:pStyle w:val="Sinespaciado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</w:t>
      </w:r>
    </w:p>
    <w:p w:rsidR="00BB7BB4" w:rsidRPr="006A644B" w:rsidRDefault="00BB7BB4" w:rsidP="0057229C">
      <w:pPr>
        <w:pStyle w:val="Sinespaciado"/>
        <w:rPr>
          <w:lang w:val="en-US"/>
        </w:rPr>
      </w:pPr>
    </w:p>
    <w:p w:rsidR="0057229C" w:rsidRPr="006A644B" w:rsidRDefault="0057229C" w:rsidP="0057229C">
      <w:pPr>
        <w:pStyle w:val="Sinespaciado"/>
        <w:rPr>
          <w:b/>
          <w:lang w:val="en-US"/>
        </w:rPr>
      </w:pPr>
    </w:p>
    <w:p w:rsidR="00BD2536" w:rsidRPr="006A644B" w:rsidRDefault="00BD2536" w:rsidP="00BD2536">
      <w:pPr>
        <w:pStyle w:val="Sinespaciado"/>
        <w:rPr>
          <w:lang w:val="en-US"/>
        </w:rPr>
      </w:pPr>
      <w:r w:rsidRPr="006A644B">
        <w:rPr>
          <w:lang w:val="en-US"/>
        </w:rPr>
        <w:t xml:space="preserve"> </w:t>
      </w:r>
    </w:p>
    <w:sectPr w:rsidR="00BD2536" w:rsidRPr="006A6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36"/>
    <w:rsid w:val="000503FF"/>
    <w:rsid w:val="0012755D"/>
    <w:rsid w:val="00147F30"/>
    <w:rsid w:val="001513F7"/>
    <w:rsid w:val="001A7A1E"/>
    <w:rsid w:val="00257D79"/>
    <w:rsid w:val="0029690D"/>
    <w:rsid w:val="00344745"/>
    <w:rsid w:val="0035481C"/>
    <w:rsid w:val="003C3274"/>
    <w:rsid w:val="003D4796"/>
    <w:rsid w:val="00481E06"/>
    <w:rsid w:val="004A581D"/>
    <w:rsid w:val="004D182F"/>
    <w:rsid w:val="004E34B3"/>
    <w:rsid w:val="0057229C"/>
    <w:rsid w:val="005A015B"/>
    <w:rsid w:val="005C3638"/>
    <w:rsid w:val="00637DF9"/>
    <w:rsid w:val="006720B4"/>
    <w:rsid w:val="006A644B"/>
    <w:rsid w:val="006B25C7"/>
    <w:rsid w:val="007442B1"/>
    <w:rsid w:val="007E6FA8"/>
    <w:rsid w:val="008146B2"/>
    <w:rsid w:val="00843F0F"/>
    <w:rsid w:val="008566AE"/>
    <w:rsid w:val="008B64A6"/>
    <w:rsid w:val="00921A67"/>
    <w:rsid w:val="0093305E"/>
    <w:rsid w:val="009B1DF4"/>
    <w:rsid w:val="009D040E"/>
    <w:rsid w:val="00A11ED4"/>
    <w:rsid w:val="00A86298"/>
    <w:rsid w:val="00AE7362"/>
    <w:rsid w:val="00B863B6"/>
    <w:rsid w:val="00BB7BB4"/>
    <w:rsid w:val="00BC35F1"/>
    <w:rsid w:val="00BD2536"/>
    <w:rsid w:val="00C52D9D"/>
    <w:rsid w:val="00C82A0F"/>
    <w:rsid w:val="00D448D5"/>
    <w:rsid w:val="00DD7DB6"/>
    <w:rsid w:val="00E501F2"/>
    <w:rsid w:val="00E636E9"/>
    <w:rsid w:val="00E63CE2"/>
    <w:rsid w:val="00E66933"/>
    <w:rsid w:val="00F72854"/>
    <w:rsid w:val="00F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6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D2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BD2536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E669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669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669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6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D2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BD2536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E669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669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669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2079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 Roldán</dc:creator>
  <cp:keywords/>
  <dc:description/>
  <cp:lastModifiedBy>Pura Roldán</cp:lastModifiedBy>
  <cp:revision>4</cp:revision>
  <cp:lastPrinted>2019-07-29T11:07:00Z</cp:lastPrinted>
  <dcterms:created xsi:type="dcterms:W3CDTF">2019-07-29T11:06:00Z</dcterms:created>
  <dcterms:modified xsi:type="dcterms:W3CDTF">2019-07-29T11:10:00Z</dcterms:modified>
</cp:coreProperties>
</file>